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keepNext w:val="1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240" w:after="60"/>
        <w:jc w:val="center"/>
        <w:rPr>
          <w:rFonts w:ascii="Trebuchet MS" w:cs="Trebuchet MS" w:hAnsi="Trebuchet MS" w:eastAsia="Trebuchet MS"/>
          <w:b w:val="1"/>
          <w:bCs w:val="1"/>
          <w:smallCaps w:val="1"/>
          <w:kern w:val="32"/>
          <w:sz w:val="28"/>
          <w:szCs w:val="28"/>
          <w:lang w:val="it-IT"/>
        </w:rPr>
      </w:pPr>
      <w:r>
        <w:rPr>
          <w:rFonts w:ascii="Trebuchet MS" w:hAnsi="Trebuchet MS"/>
          <w:b w:val="1"/>
          <w:bCs w:val="1"/>
          <w:smallCaps w:val="1"/>
          <w:kern w:val="32"/>
          <w:sz w:val="28"/>
          <w:szCs w:val="28"/>
          <w:rtl w:val="0"/>
          <w:lang w:val="it-IT"/>
        </w:rPr>
        <w:t xml:space="preserve">Prova di Evacuazione Generale </w:t>
      </w:r>
      <w:r>
        <w:rPr>
          <w:rStyle w:val="Nessuno"/>
          <w:rFonts w:ascii="Trebuchet MS" w:hAnsi="Trebuchet MS"/>
          <w:b w:val="1"/>
          <w:bCs w:val="1"/>
          <w:smallCaps w:val="1"/>
          <w:kern w:val="32"/>
          <w:sz w:val="24"/>
          <w:szCs w:val="24"/>
          <w:rtl w:val="0"/>
          <w:lang w:val="it-IT"/>
        </w:rPr>
        <w:t>(</w:t>
      </w:r>
      <w:r>
        <w:rPr>
          <w:rStyle w:val="Nessuno"/>
          <w:rFonts w:ascii="Trebuchet MS" w:hAnsi="Trebuchet MS"/>
          <w:b w:val="1"/>
          <w:bCs w:val="1"/>
          <w:caps w:val="0"/>
          <w:smallCaps w:val="0"/>
          <w:kern w:val="32"/>
          <w:sz w:val="24"/>
          <w:szCs w:val="24"/>
          <w:rtl w:val="0"/>
          <w:lang w:val="it-IT"/>
        </w:rPr>
        <w:t>tutte le classi/sezioni</w:t>
      </w:r>
      <w:r>
        <w:rPr>
          <w:rStyle w:val="Nessuno"/>
          <w:rFonts w:ascii="Trebuchet MS" w:hAnsi="Trebuchet MS"/>
          <w:b w:val="1"/>
          <w:bCs w:val="1"/>
          <w:smallCaps w:val="1"/>
          <w:kern w:val="32"/>
          <w:sz w:val="24"/>
          <w:szCs w:val="24"/>
          <w:rtl w:val="0"/>
          <w:lang w:val="it-IT"/>
        </w:rPr>
        <w:t>)</w:t>
      </w:r>
    </w:p>
    <w:tbl>
      <w:tblPr>
        <w:tblW w:w="102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2"/>
        <w:gridCol w:w="3119"/>
        <w:gridCol w:w="1134"/>
        <w:gridCol w:w="4731"/>
      </w:tblGrid>
      <w:tr>
        <w:tblPrEx>
          <w:shd w:val="clear" w:color="auto" w:fill="ced7e7"/>
        </w:tblPrEx>
        <w:trPr>
          <w:trHeight w:val="353" w:hRule="atLeast"/>
        </w:trPr>
        <w:tc>
          <w:tcPr>
            <w:tcW w:type="dxa" w:w="12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Scuola</w:t>
            </w:r>
          </w:p>
        </w:tc>
        <w:tc>
          <w:tcPr>
            <w:tcW w:type="dxa" w:w="3119"/>
            <w:tcBorders>
              <w:top w:val="nil"/>
              <w:left w:val="nil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di</w:t>
            </w:r>
          </w:p>
        </w:tc>
        <w:tc>
          <w:tcPr>
            <w:tcW w:type="dxa" w:w="4731"/>
            <w:tcBorders>
              <w:top w:val="nil"/>
              <w:left w:val="nil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Osimo</w:t>
            </w:r>
          </w:p>
        </w:tc>
      </w:tr>
    </w:tbl>
    <w:p>
      <w:pPr>
        <w:pStyle w:val="heading 1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240" w:after="60"/>
        <w:jc w:val="center"/>
        <w:rPr>
          <w:rFonts w:ascii="Trebuchet MS" w:cs="Trebuchet MS" w:hAnsi="Trebuchet MS" w:eastAsia="Trebuchet MS"/>
          <w:b w:val="1"/>
          <w:bCs w:val="1"/>
          <w:smallCaps w:val="1"/>
          <w:kern w:val="32"/>
          <w:sz w:val="28"/>
          <w:szCs w:val="28"/>
          <w:lang w:val="it-IT"/>
        </w:rPr>
      </w:pPr>
    </w:p>
    <w:p>
      <w:pPr>
        <w:pStyle w:val="Normal.0"/>
        <w:keepNext w:val="1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240" w:after="60"/>
        <w:jc w:val="center"/>
        <w:outlineLvl w:val="1"/>
        <w:rPr>
          <w:rFonts w:ascii="Trebuchet MS" w:cs="Trebuchet MS" w:hAnsi="Trebuchet MS" w:eastAsia="Trebuchet MS"/>
          <w:b w:val="1"/>
          <w:bCs w:val="1"/>
          <w:caps w:val="1"/>
          <w:sz w:val="28"/>
          <w:szCs w:val="28"/>
          <w:lang w:val="it-IT"/>
        </w:rPr>
      </w:pPr>
      <w:r>
        <w:rPr>
          <w:rFonts w:ascii="Trebuchet MS" w:hAnsi="Trebuchet MS"/>
          <w:b w:val="1"/>
          <w:bCs w:val="1"/>
          <w:caps w:val="1"/>
          <w:sz w:val="28"/>
          <w:szCs w:val="28"/>
          <w:rtl w:val="0"/>
          <w:lang w:val="it-IT"/>
        </w:rPr>
        <w:t>Verbale</w:t>
      </w:r>
    </w:p>
    <w:tbl>
      <w:tblPr>
        <w:tblW w:w="102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01"/>
        <w:gridCol w:w="2551"/>
        <w:gridCol w:w="1460"/>
        <w:gridCol w:w="1704"/>
        <w:gridCol w:w="1705"/>
        <w:gridCol w:w="1705"/>
      </w:tblGrid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11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In data</w:t>
            </w:r>
          </w:p>
        </w:tc>
        <w:tc>
          <w:tcPr>
            <w:tcW w:type="dxa" w:w="2551"/>
            <w:tcBorders>
              <w:top w:val="nil"/>
              <w:left w:val="nil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dalle ore</w:t>
            </w:r>
          </w:p>
        </w:tc>
        <w:tc>
          <w:tcPr>
            <w:tcW w:type="dxa" w:w="1704"/>
            <w:tcBorders>
              <w:top w:val="nil"/>
              <w:left w:val="nil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alle ore</w:t>
            </w:r>
          </w:p>
        </w:tc>
        <w:tc>
          <w:tcPr>
            <w:tcW w:type="dxa" w:w="1705"/>
            <w:tcBorders>
              <w:top w:val="nil"/>
              <w:left w:val="nil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240" w:after="60"/>
        <w:jc w:val="center"/>
        <w:outlineLvl w:val="1"/>
        <w:rPr>
          <w:rFonts w:ascii="Trebuchet MS" w:cs="Trebuchet MS" w:hAnsi="Trebuchet MS" w:eastAsia="Trebuchet MS"/>
          <w:b w:val="1"/>
          <w:bCs w:val="1"/>
          <w:caps w:val="1"/>
          <w:sz w:val="28"/>
          <w:szCs w:val="28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 w:val="0"/>
        <w:bidi w:val="0"/>
        <w:spacing w:before="120" w:after="0" w:line="240" w:lineRule="auto"/>
        <w:ind w:left="0" w:right="0" w:firstLine="0"/>
        <w:jc w:val="both"/>
        <w:outlineLvl w:val="9"/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</w:pPr>
      <w:r>
        <w:rPr>
          <w:rFonts w:ascii="Trebuchet MS" w:cs="Arial Unicode MS" w:hAnsi="Trebuchet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si sono svolte le prove di evacuazione dall</w:t>
      </w:r>
      <w:r>
        <w:rPr>
          <w:rFonts w:ascii="Trebuchet MS" w:cs="Arial Unicode MS" w:hAnsi="Trebuchet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’</w:t>
      </w:r>
      <w:r>
        <w:rPr>
          <w:rFonts w:ascii="Trebuchet MS" w:cs="Arial Unicode MS" w:hAnsi="Trebuchet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edificio scolastico</w:t>
      </w:r>
      <w:r>
        <w:rPr>
          <w:rFonts w:ascii="Trebuchet MS" w:cs="Arial Unicode MS" w:hAnsi="Trebuchet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 xml:space="preserve">, coinvolgendo anche </w:t>
      </w:r>
      <w:r>
        <w:rPr>
          <w:rFonts w:ascii="Trebuchet MS" w:cs="Arial Unicode MS" w:hAnsi="Trebuchet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………………………</w:t>
      </w:r>
      <w:r>
        <w:rPr>
          <w:rFonts w:ascii="Trebuchet MS" w:cs="Arial Unicode MS" w:hAnsi="Trebuchet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..</w:t>
      </w:r>
      <w:r>
        <w:rPr>
          <w:rFonts w:ascii="Trebuchet MS" w:cs="Arial Unicode MS" w:hAnsi="Trebuchet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…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</w:pPr>
      <w:r>
        <w:rPr>
          <w:rFonts w:ascii="Trebuchet MS" w:cs="Arial Unicode MS" w:hAnsi="Trebuchet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La prova ha interessato tutte le classi. Dopo l</w:t>
      </w:r>
      <w:r>
        <w:rPr>
          <w:rFonts w:ascii="Trebuchet MS" w:cs="Arial Unicode MS" w:hAnsi="Trebuchet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’</w:t>
      </w:r>
      <w:r>
        <w:rPr>
          <w:rFonts w:ascii="Trebuchet MS" w:cs="Arial Unicode MS" w:hAnsi="Trebuchet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 xml:space="preserve">evacuazione, gli alunni si sono </w:t>
      </w:r>
      <w:r>
        <w:rPr>
          <w:rFonts w:ascii="Trebuchet MS" w:cs="Arial Unicode MS" w:hAnsi="Trebuchet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 xml:space="preserve">recati in classe per il normale 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431164</wp:posOffset>
                </wp:positionH>
                <wp:positionV relativeFrom="page">
                  <wp:posOffset>7427940</wp:posOffset>
                </wp:positionV>
                <wp:extent cx="6493510" cy="780416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510" cy="7804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226" w:type="dxa"/>
                              <w:tblInd w:w="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1596"/>
                              <w:gridCol w:w="2180"/>
                              <w:gridCol w:w="160"/>
                              <w:gridCol w:w="6290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613" w:hRule="atLeast"/>
                              </w:trPr>
                              <w:tc>
                                <w:tcPr>
                                  <w:tcW w:type="dxa" w:w="159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rebuchet MS" w:cs="Arial Unicode MS" w:hAnsi="Trebuchet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it-IT"/>
                                    </w:rPr>
                                    <w:t xml:space="preserve">Luogo e </w:t>
                                  </w:r>
                                  <w:r>
                                    <w:rPr>
                                      <w:rStyle w:val="Nessuno"/>
                                      <w:rFonts w:ascii="Trebuchet MS" w:cs="Arial Unicode MS" w:hAnsi="Trebuchet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it-IT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type="dxa" w:w="2179"/>
                                  <w:tcBorders>
                                    <w:top w:val="nil"/>
                                    <w:left w:val="nil"/>
                                    <w:bottom w:val="dotted" w:color="000000" w:sz="4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6450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</w:tabs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Style w:val="Nessuno"/>
                                      <w:rFonts w:ascii="Trebuchet MS" w:cs="Arial Unicode MS" w:hAnsi="Trebuchet MS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it-IT"/>
                                    </w:rPr>
                                    <w:t>L</w:t>
                                  </w:r>
                                  <w:r>
                                    <w:rPr>
                                      <w:rStyle w:val="Nessuno"/>
                                      <w:rFonts w:ascii="Trebuchet MS" w:cs="Arial Unicode MS" w:hAnsi="Trebuchet MS" w:eastAsia="Arial Unicode MS" w:hint="default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it-IT"/>
                                    </w:rPr>
                                    <w:t>’</w:t>
                                  </w:r>
                                  <w:r>
                                    <w:rPr>
                                      <w:rStyle w:val="Nessuno"/>
                                      <w:rFonts w:ascii="Trebuchet MS" w:cs="Arial Unicode MS" w:hAnsi="Trebuchet MS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it-IT"/>
                                    </w:rPr>
                                    <w:t>operatore che ha effettuato il controllo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96" w:hRule="atLeast"/>
                              </w:trPr>
                              <w:tc>
                                <w:tcPr>
                                  <w:tcW w:type="dxa" w:w="3936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6290"/>
                                  <w:tcBorders>
                                    <w:top w:val="nil"/>
                                    <w:left w:val="nil"/>
                                    <w:bottom w:val="dotted" w:color="000000" w:sz="4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3.9pt;margin-top:584.9pt;width:511.3pt;height:61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226" w:type="dxa"/>
                        <w:tblInd w:w="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1596"/>
                        <w:gridCol w:w="2180"/>
                        <w:gridCol w:w="160"/>
                        <w:gridCol w:w="6290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613" w:hRule="atLeast"/>
                        </w:trPr>
                        <w:tc>
                          <w:tcPr>
                            <w:tcW w:type="dxa" w:w="159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708"/>
                                <w:tab w:val="left" w:pos="1416"/>
                              </w:tabs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rebuchet MS" w:cs="Arial Unicode MS" w:hAnsi="Trebuchet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it-IT"/>
                              </w:rPr>
                              <w:t xml:space="preserve">Luogo e </w:t>
                            </w:r>
                            <w:r>
                              <w:rPr>
                                <w:rStyle w:val="Nessuno"/>
                                <w:rFonts w:ascii="Trebuchet MS" w:cs="Arial Unicode MS" w:hAnsi="Trebuchet MS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it-IT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type="dxa" w:w="2179"/>
                            <w:tcBorders>
                              <w:top w:val="nil"/>
                              <w:left w:val="nil"/>
                              <w:bottom w:val="dotted" w:color="000000" w:sz="4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6450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Style w:val="Nessuno"/>
                                <w:rFonts w:ascii="Trebuchet MS" w:cs="Arial Unicode MS" w:hAnsi="Trebuchet MS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it-IT"/>
                              </w:rPr>
                              <w:t>L</w:t>
                            </w:r>
                            <w:r>
                              <w:rPr>
                                <w:rStyle w:val="Nessuno"/>
                                <w:rFonts w:ascii="Trebuchet MS" w:cs="Arial Unicode MS" w:hAnsi="Trebuchet MS" w:eastAsia="Arial Unicode MS" w:hint="default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Style w:val="Nessuno"/>
                                <w:rFonts w:ascii="Trebuchet MS" w:cs="Arial Unicode MS" w:hAnsi="Trebuchet MS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it-IT"/>
                              </w:rPr>
                              <w:t>operatore che ha effettuato il controllo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96" w:hRule="atLeast"/>
                        </w:trPr>
                        <w:tc>
                          <w:tcPr>
                            <w:tcW w:type="dxa" w:w="3936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6290"/>
                            <w:tcBorders>
                              <w:top w:val="nil"/>
                              <w:left w:val="nil"/>
                              <w:bottom w:val="dotted" w:color="000000" w:sz="4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Trebuchet MS" w:cs="Arial Unicode MS" w:hAnsi="Trebuchet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svolgimento delle attivit</w:t>
      </w:r>
      <w:r>
        <w:rPr>
          <w:rFonts w:ascii="Trebuchet MS" w:cs="Arial Unicode MS" w:hAnsi="Trebuchet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 xml:space="preserve">à </w:t>
      </w:r>
      <w:r>
        <w:rPr>
          <w:rFonts w:ascii="Trebuchet MS" w:cs="Arial Unicode MS" w:hAnsi="Trebuchet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curricolari.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 w:val="0"/>
        <w:bidi w:val="0"/>
        <w:spacing w:before="0" w:after="120" w:line="240" w:lineRule="auto"/>
        <w:ind w:left="0" w:right="0" w:firstLine="0"/>
        <w:jc w:val="both"/>
        <w:outlineLvl w:val="9"/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</w:pPr>
      <w:r>
        <w:rPr>
          <w:rFonts w:ascii="Trebuchet MS" w:cs="Arial Unicode MS" w:hAnsi="Trebuchet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Eventuali osservazioni, note e iniziative intraprese</w:t>
      </w:r>
    </w:p>
    <w:tbl>
      <w:tblPr>
        <w:tblW w:w="102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26"/>
      </w:tblGrid>
      <w:tr>
        <w:tblPrEx>
          <w:shd w:val="clear" w:color="auto" w:fill="ced7e7"/>
        </w:tblPrEx>
        <w:trPr>
          <w:trHeight w:val="1228" w:hRule="atLeast"/>
        </w:trPr>
        <w:tc>
          <w:tcPr>
            <w:tcW w:type="dxa" w:w="10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La prova di evacuazione ha evidenziato </w:t>
            </w:r>
            <w:r>
              <w:rPr>
                <w:rFonts w:ascii="Trebuchet MS" w:cs="Calibri" w:hAnsi="Trebuchet MS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 w:val="0"/>
        <w:bidi w:val="0"/>
        <w:spacing w:before="0" w:after="120" w:line="240" w:lineRule="auto"/>
        <w:ind w:left="0" w:right="0" w:firstLine="0"/>
        <w:jc w:val="both"/>
        <w:outlineLvl w:val="9"/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 w:val="0"/>
        <w:bidi w:val="0"/>
        <w:spacing w:before="0" w:after="120" w:line="240" w:lineRule="auto"/>
        <w:ind w:left="0" w:right="0" w:firstLine="0"/>
        <w:jc w:val="both"/>
        <w:outlineLvl w:val="9"/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 w:val="0"/>
        <w:bidi w:val="0"/>
        <w:spacing w:before="0" w:after="120" w:line="240" w:lineRule="auto"/>
        <w:ind w:left="0" w:right="0" w:firstLine="0"/>
        <w:jc w:val="both"/>
        <w:outlineLvl w:val="9"/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</w:pPr>
      <w:r>
        <w:rPr>
          <w:rFonts w:ascii="Trebuchet MS" w:cs="Arial Unicode MS" w:hAnsi="Trebuchet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 xml:space="preserve">Il presente verbale, redatto in unica copia, consegnato al D.S. e conservato nel fascicolo della sicurezza, consta di </w:t>
      </w:r>
      <w: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fldChar w:fldCharType="begin" w:fldLock="0"/>
      </w:r>
      <w: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instrText xml:space="preserve"> NUMPAGES </w:instrText>
      </w:r>
      <w: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fldChar w:fldCharType="separate" w:fldLock="0"/>
      </w:r>
      <w: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4</w:t>
      </w:r>
      <w: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fldChar w:fldCharType="end" w:fldLock="0"/>
      </w:r>
      <w:r>
        <w:rPr>
          <w:rFonts w:ascii="Trebuchet MS" w:cs="Arial Unicode MS" w:hAnsi="Trebuchet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 xml:space="preserve"> pagine, oltre i moduli di evacuazione delle singole classi.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 w:val="0"/>
        <w:bidi w:val="0"/>
        <w:spacing w:before="0" w:after="120" w:line="240" w:lineRule="auto"/>
        <w:ind w:left="0" w:right="0" w:firstLine="0"/>
        <w:jc w:val="both"/>
        <w:outlineLvl w:val="9"/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 w:val="0"/>
        <w:bidi w:val="0"/>
        <w:spacing w:before="0" w:after="120" w:line="240" w:lineRule="auto"/>
        <w:ind w:left="0" w:right="0" w:firstLine="0"/>
        <w:jc w:val="both"/>
        <w:outlineLvl w:val="9"/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 w:val="0"/>
        <w:bidi w:val="0"/>
        <w:spacing w:before="0" w:after="120" w:line="240" w:lineRule="auto"/>
        <w:ind w:left="0" w:right="0" w:firstLine="0"/>
        <w:jc w:val="both"/>
        <w:outlineLvl w:val="9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br w:type="page"/>
      </w:r>
    </w:p>
    <w:p>
      <w:pPr>
        <w:keepNext w:val="1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 w:val="0"/>
        <w:bidi w:val="0"/>
        <w:spacing w:before="240" w:after="60" w:line="240" w:lineRule="auto"/>
        <w:ind w:left="0" w:right="0" w:firstLine="0"/>
        <w:jc w:val="center"/>
        <w:outlineLvl w:val="2"/>
        <w:rPr>
          <w:rFonts w:ascii="Trebuchet MS" w:cs="Trebuchet MS" w:hAnsi="Trebuchet MS" w:eastAsia="Trebuchet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it-IT"/>
        </w:rPr>
      </w:pP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it-IT"/>
        </w:rPr>
        <w:t>Verifica dell</w:t>
      </w:r>
      <w:r>
        <w:rPr>
          <w:rFonts w:ascii="Trebuchet MS" w:cs="Arial Unicode MS" w:hAnsi="Trebuchet MS" w:eastAsia="Arial Unicode MS" w:hint="default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it-IT"/>
        </w:rPr>
        <w:t>’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it-IT"/>
        </w:rPr>
        <w:t>evacuazione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it-IT"/>
        </w:rPr>
        <w:t xml:space="preserve"> </w:t>
      </w:r>
      <w:r>
        <w:rPr>
          <w:rStyle w:val="Nessuno"/>
          <w:rFonts w:ascii="Trebuchet MS" w:cs="Arial Unicode MS" w:hAnsi="Trebuchet MS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(</w:t>
      </w:r>
      <w:r>
        <w:rPr>
          <w:rStyle w:val="Nessuno"/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tutte le classi/sezioni</w:t>
      </w:r>
      <w:r>
        <w:rPr>
          <w:rStyle w:val="Nessuno"/>
          <w:rFonts w:ascii="Trebuchet MS" w:cs="Arial Unicode MS" w:hAnsi="Trebuchet MS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)</w:t>
      </w:r>
      <w:r>
        <w:rPr>
          <w:rStyle w:val="Nessuno"/>
          <w:rFonts w:ascii="Trebuchet MS" w:cs="Trebuchet MS" w:hAnsi="Trebuchet MS" w:eastAsia="Trebuchet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fldChar w:fldCharType="begin" w:fldLock="0"/>
      </w:r>
      <w:r>
        <w:rPr>
          <w:rStyle w:val="Nessuno"/>
          <w:rFonts w:ascii="Trebuchet MS" w:cs="Trebuchet MS" w:hAnsi="Trebuchet MS" w:eastAsia="Trebuchet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instrText xml:space="preserve"> PAGE </w:instrText>
      </w:r>
      <w:r>
        <w:rPr>
          <w:rStyle w:val="Nessuno"/>
          <w:rFonts w:ascii="Trebuchet MS" w:cs="Trebuchet MS" w:hAnsi="Trebuchet MS" w:eastAsia="Trebuchet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fldChar w:fldCharType="separate" w:fldLock="0"/>
      </w:r>
      <w:r>
        <w:rPr>
          <w:rStyle w:val="Nessuno"/>
          <w:rFonts w:ascii="Trebuchet MS" w:cs="Trebuchet MS" w:hAnsi="Trebuchet MS" w:eastAsia="Trebuchet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2</w:t>
      </w:r>
      <w:r>
        <w:rPr>
          <w:rStyle w:val="Nessuno"/>
          <w:rFonts w:ascii="Trebuchet MS" w:cs="Trebuchet MS" w:hAnsi="Trebuchet MS" w:eastAsia="Trebuchet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fldChar w:fldCharType="end" w:fldLock="0"/>
      </w:r>
    </w:p>
    <w:tbl>
      <w:tblPr>
        <w:tblW w:w="1118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010"/>
        <w:gridCol w:w="2637"/>
        <w:gridCol w:w="1394"/>
        <w:gridCol w:w="572"/>
        <w:gridCol w:w="573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041"/>
            <w:gridSpan w:val="3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s</w:t>
            </w:r>
            <w:r>
              <w:rPr>
                <w:rStyle w:val="Nessuno"/>
                <w:rFonts w:ascii="Trebuchet MS" w:cs="Arial Unicode MS" w:hAnsi="Trebuchet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ì</w:t>
            </w:r>
          </w:p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004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All</w:t>
            </w:r>
            <w:r>
              <w:rPr>
                <w:rStyle w:val="Nessuno"/>
                <w:rFonts w:ascii="Trebuchet MS" w:cs="Arial Unicode MS" w:hAnsi="Trebuchet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’</w:t>
            </w: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interno delle aule la disposizione dei banchi o la presenza di dotazioni degli alunni (borse, libri, </w:t>
            </w:r>
            <w:r>
              <w:rPr>
                <w:rStyle w:val="Nessuno"/>
                <w:rFonts w:ascii="Trebuchet MS" w:cs="Arial Unicode MS" w:hAnsi="Trebuchet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…</w:t>
            </w: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) ha determinato difficolt</w:t>
            </w:r>
            <w:r>
              <w:rPr>
                <w:rStyle w:val="Nessuno"/>
                <w:rFonts w:ascii="Trebuchet MS" w:cs="Arial Unicode MS" w:hAnsi="Trebuchet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nell</w:t>
            </w:r>
            <w:r>
              <w:rPr>
                <w:rStyle w:val="Nessuno"/>
                <w:rFonts w:ascii="Trebuchet MS" w:cs="Arial Unicode MS" w:hAnsi="Trebuchet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’</w:t>
            </w: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uscita dal locale?</w:t>
            </w:r>
          </w:p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004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Lungo i percorsi per raggiungere le uscite di sicurezza si sono verificate situazioni che hanno determinato difficolt</w:t>
            </w:r>
            <w:r>
              <w:rPr>
                <w:rStyle w:val="Nessuno"/>
                <w:rFonts w:ascii="Trebuchet MS" w:cs="Arial Unicode MS" w:hAnsi="Trebuchet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nell</w:t>
            </w:r>
            <w:r>
              <w:rPr>
                <w:rStyle w:val="Nessuno"/>
                <w:rFonts w:ascii="Trebuchet MS" w:cs="Arial Unicode MS" w:hAnsi="Trebuchet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’</w:t>
            </w: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evacuazione, ovvero </w:t>
            </w:r>
            <w:r>
              <w:rPr>
                <w:rStyle w:val="Nessuno"/>
                <w:rFonts w:ascii="Trebuchet MS" w:cs="Arial Unicode MS" w:hAnsi="Trebuchet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stata riscontrata la presenza di ostacoli?</w:t>
            </w:r>
          </w:p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004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Tutte le classi hanno udito il segnale di allarme?</w:t>
            </w:r>
          </w:p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004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Le persone presenti hanno adempiuto agli incarichi assegnati?</w:t>
            </w:r>
          </w:p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004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La segnaletica di sicurezza che indica i presidi di sicurezza ed i percorsi per raggiungere le uscite di sicurezza risulta facilmente visibile?</w:t>
            </w:r>
          </w:p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004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Il punto di raccolta esterno </w:t>
            </w:r>
            <w:r>
              <w:rPr>
                <w:rStyle w:val="Nessuno"/>
                <w:rFonts w:ascii="Trebuchet MS" w:cs="Arial Unicode MS" w:hAnsi="Trebuchet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è </w:t>
            </w: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stato raggiunto senza difficolt</w:t>
            </w:r>
            <w:r>
              <w:rPr>
                <w:rStyle w:val="Nessuno"/>
                <w:rFonts w:ascii="Trebuchet MS" w:cs="Arial Unicode MS" w:hAnsi="Trebuchet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à</w:t>
            </w: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?</w:t>
            </w:r>
          </w:p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6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Tempo impiegato per l</w:t>
            </w:r>
            <w:r>
              <w:rPr>
                <w:rStyle w:val="Nessuno"/>
                <w:rFonts w:ascii="Trebuchet MS" w:cs="Arial Unicode MS" w:hAnsi="Trebuchet M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’</w:t>
            </w: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evacuazione di tutta la scuola</w:t>
            </w: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 (minuti e secondi)</w:t>
            </w:r>
          </w:p>
        </w:tc>
        <w:tc>
          <w:tcPr>
            <w:tcW w:type="dxa" w:w="263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144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6010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Tempo rilevato (minuti</w:t>
            </w: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 xml:space="preserve"> e secondi</w:t>
            </w: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)</w:t>
            </w:r>
          </w:p>
        </w:tc>
        <w:tc>
          <w:tcPr>
            <w:tcW w:type="dxa" w:w="253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Tempo calcolato (minuti</w:t>
            </w: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 xml:space="preserve"> e secondi</w:t>
            </w: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6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PIANO TERRA</w:t>
            </w:r>
          </w:p>
        </w:tc>
        <w:tc>
          <w:tcPr>
            <w:tcW w:type="dxa" w:w="2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3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6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PRIMO PIANO</w:t>
            </w:r>
          </w:p>
        </w:tc>
        <w:tc>
          <w:tcPr>
            <w:tcW w:type="dxa" w:w="2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3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6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SECONDO</w:t>
            </w: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 PIANO</w:t>
            </w:r>
          </w:p>
        </w:tc>
        <w:tc>
          <w:tcPr>
            <w:tcW w:type="dxa" w:w="2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3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6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TERZO</w:t>
            </w: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 PIANO</w:t>
            </w:r>
          </w:p>
        </w:tc>
        <w:tc>
          <w:tcPr>
            <w:tcW w:type="dxa" w:w="26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3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keepNext w:val="1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 w:val="0"/>
        <w:bidi w:val="0"/>
        <w:spacing w:before="240" w:after="60" w:line="240" w:lineRule="auto"/>
        <w:ind w:left="0" w:right="0" w:firstLine="0"/>
        <w:jc w:val="center"/>
        <w:outlineLvl w:val="2"/>
        <w:rPr>
          <w:rFonts w:ascii="Trebuchet MS" w:cs="Trebuchet MS" w:hAnsi="Trebuchet MS" w:eastAsia="Trebuchet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it-IT"/>
        </w:rPr>
      </w:pPr>
    </w:p>
    <w:p>
      <w:pPr>
        <w:pStyle w:val="heading 1"/>
        <w:keepNext w:val="1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240" w:after="60"/>
        <w:jc w:val="center"/>
        <w:rPr>
          <w:rFonts w:ascii="Trebuchet MS" w:cs="Trebuchet MS" w:hAnsi="Trebuchet MS" w:eastAsia="Trebuchet MS"/>
          <w:b w:val="1"/>
          <w:bCs w:val="1"/>
          <w:smallCaps w:val="1"/>
          <w:kern w:val="32"/>
          <w:sz w:val="28"/>
          <w:szCs w:val="28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</w:pPr>
      <w:r>
        <w:rPr>
          <w:rStyle w:val="Nessuno"/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vertAlign w:val="baseline"/>
          <w:rtl w:val="0"/>
          <w:lang w:val="it-IT"/>
        </w:rPr>
        <w:t>Nota</w:t>
      </w:r>
      <w:r>
        <w:rPr>
          <w:rFonts w:ascii="Trebuchet MS" w:cs="Arial Unicode MS" w:hAnsi="Trebuchet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: sono allegati per completezza al presente verbale, i moduli di evacuazione delle singole classi.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br w:type="page"/>
      </w:r>
    </w:p>
    <w:p>
      <w:pPr>
        <w:pStyle w:val="heading 1"/>
        <w:keepNext w:val="1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240" w:after="60"/>
        <w:jc w:val="center"/>
        <w:rPr>
          <w:rFonts w:ascii="Trebuchet MS" w:cs="Trebuchet MS" w:hAnsi="Trebuchet MS" w:eastAsia="Trebuchet MS"/>
          <w:b w:val="1"/>
          <w:bCs w:val="1"/>
          <w:smallCaps w:val="1"/>
          <w:kern w:val="32"/>
          <w:sz w:val="28"/>
          <w:szCs w:val="28"/>
          <w:lang w:val="it-IT"/>
        </w:rPr>
      </w:pPr>
      <w:r>
        <w:rPr>
          <w:rFonts w:ascii="Trebuchet MS" w:hAnsi="Trebuchet MS"/>
          <w:b w:val="1"/>
          <w:bCs w:val="1"/>
          <w:smallCaps w:val="1"/>
          <w:kern w:val="32"/>
          <w:sz w:val="28"/>
          <w:szCs w:val="28"/>
          <w:rtl w:val="0"/>
          <w:lang w:val="it-IT"/>
        </w:rPr>
        <w:t xml:space="preserve">Prova di Evacuazione Generale </w:t>
      </w:r>
      <w:r>
        <w:rPr>
          <w:rStyle w:val="Nessuno"/>
          <w:rFonts w:ascii="Trebuchet MS" w:hAnsi="Trebuchet MS"/>
          <w:b w:val="1"/>
          <w:bCs w:val="1"/>
          <w:smallCaps w:val="1"/>
          <w:kern w:val="32"/>
          <w:sz w:val="24"/>
          <w:szCs w:val="24"/>
          <w:rtl w:val="0"/>
          <w:lang w:val="it-IT"/>
        </w:rPr>
        <w:t>(</w:t>
      </w:r>
      <w:r>
        <w:rPr>
          <w:rStyle w:val="Nessuno"/>
          <w:rFonts w:ascii="Trebuchet MS" w:hAnsi="Trebuchet MS"/>
          <w:b w:val="1"/>
          <w:bCs w:val="1"/>
          <w:caps w:val="0"/>
          <w:smallCaps w:val="0"/>
          <w:kern w:val="32"/>
          <w:sz w:val="24"/>
          <w:szCs w:val="24"/>
          <w:rtl w:val="0"/>
          <w:lang w:val="it-IT"/>
        </w:rPr>
        <w:t>tutte le classi/sezioni</w:t>
      </w:r>
      <w:r>
        <w:rPr>
          <w:rStyle w:val="Nessuno"/>
          <w:rFonts w:ascii="Trebuchet MS" w:hAnsi="Trebuchet MS"/>
          <w:b w:val="1"/>
          <w:bCs w:val="1"/>
          <w:smallCaps w:val="1"/>
          <w:kern w:val="32"/>
          <w:sz w:val="24"/>
          <w:szCs w:val="24"/>
          <w:rtl w:val="0"/>
          <w:lang w:val="it-IT"/>
        </w:rPr>
        <w:t>)</w:t>
      </w:r>
    </w:p>
    <w:tbl>
      <w:tblPr>
        <w:tblW w:w="1022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2"/>
        <w:gridCol w:w="5103"/>
        <w:gridCol w:w="567"/>
        <w:gridCol w:w="3314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12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Scuola</w:t>
            </w:r>
          </w:p>
        </w:tc>
        <w:tc>
          <w:tcPr>
            <w:tcW w:type="dxa" w:w="5103"/>
            <w:tcBorders>
              <w:top w:val="nil"/>
              <w:left w:val="nil"/>
              <w:bottom w:val="dotted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Secondaria di primo grado</w:t>
            </w:r>
          </w:p>
        </w:tc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di</w:t>
            </w:r>
          </w:p>
        </w:tc>
        <w:tc>
          <w:tcPr>
            <w:tcW w:type="dxa" w:w="3314"/>
            <w:tcBorders>
              <w:top w:val="nil"/>
              <w:left w:val="nil"/>
              <w:bottom w:val="dotted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Osimo</w:t>
            </w:r>
          </w:p>
        </w:tc>
      </w:tr>
    </w:tbl>
    <w:p>
      <w:pPr>
        <w:pStyle w:val="heading 1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240" w:after="60"/>
        <w:jc w:val="center"/>
        <w:rPr>
          <w:rFonts w:ascii="Trebuchet MS" w:cs="Trebuchet MS" w:hAnsi="Trebuchet MS" w:eastAsia="Trebuchet MS"/>
          <w:b w:val="1"/>
          <w:bCs w:val="1"/>
          <w:smallCaps w:val="1"/>
          <w:kern w:val="32"/>
          <w:sz w:val="28"/>
          <w:szCs w:val="28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 w:val="0"/>
        <w:bidi w:val="0"/>
        <w:spacing w:before="120" w:after="120" w:line="240" w:lineRule="auto"/>
        <w:ind w:left="0" w:right="0" w:firstLine="0"/>
        <w:jc w:val="center"/>
        <w:outlineLvl w:val="9"/>
        <w:rPr>
          <w:rStyle w:val="Nessuno"/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</w:pPr>
      <w:r>
        <w:rPr>
          <w:rStyle w:val="Nessuno"/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Incarichi</w:t>
      </w:r>
    </w:p>
    <w:tbl>
      <w:tblPr>
        <w:tblW w:w="1118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27"/>
        <w:gridCol w:w="3729"/>
        <w:gridCol w:w="3730"/>
      </w:tblGrid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372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Incarico</w:t>
            </w:r>
          </w:p>
        </w:tc>
        <w:tc>
          <w:tcPr>
            <w:tcW w:type="dxa" w:w="372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Nominativo</w:t>
            </w:r>
          </w:p>
        </w:tc>
        <w:tc>
          <w:tcPr>
            <w:tcW w:type="dxa" w:w="372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Note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3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1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Emanazione ordine di evacuazione</w:t>
            </w:r>
          </w:p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Roberta</w:t>
            </w:r>
          </w:p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3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Diffusione ordine di evacuazione</w:t>
            </w:r>
          </w:p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3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 xml:space="preserve">Controllo </w:t>
            </w: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 xml:space="preserve">generale </w:t>
            </w: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operazioni di evacuazione</w:t>
            </w:r>
          </w:p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3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Controllo operazioni di evacuazione piano terra ala A</w:t>
            </w:r>
          </w:p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3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Controllo operazioni di evacuazione piano terra ala B</w:t>
            </w:r>
          </w:p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3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Controllo operazioni di evacuazione piano primo ala A</w:t>
            </w:r>
          </w:p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3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Controllo operazioni di evacuazione piano primo ala B</w:t>
            </w:r>
          </w:p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3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Controllo operazioni di evacuazione piano secondo ala A</w:t>
            </w:r>
          </w:p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3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Controllo operazioni di evacuazione piano secondo ala B</w:t>
            </w:r>
          </w:p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3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Controllo operazioni di evacuazione piano terzo ala A</w:t>
            </w:r>
          </w:p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3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rebuchet MS" w:cs="Calibri" w:hAnsi="Trebuchet MS" w:eastAsia="Calibri"/>
                <w:b w:val="0"/>
                <w:bCs w:val="0"/>
                <w:i w:val="0"/>
                <w:iCs w:val="0"/>
                <w:caps w:val="0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Controllo operazioni di evacuazione piano terzo ala B</w:t>
            </w:r>
          </w:p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3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Chiamate di soccorso</w:t>
            </w:r>
          </w:p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3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Interruzione energia elettrica</w:t>
            </w:r>
          </w:p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3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Interruzione acqua</w:t>
            </w:r>
          </w:p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3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Controllo periodico estintori e idranti</w:t>
            </w:r>
          </w:p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3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Controllo quotidiano della praticabilit</w:t>
            </w:r>
            <w:r>
              <w:rPr>
                <w:rStyle w:val="Nessuno"/>
                <w:rFonts w:ascii="Trebuchet MS" w:cs="Arial Unicode MS" w:hAnsi="Trebuchet MS" w:eastAsia="Arial Unicode MS" w:hint="default"/>
                <w:b w:val="0"/>
                <w:bCs w:val="0"/>
                <w:i w:val="0"/>
                <w:iCs w:val="0"/>
                <w:caps w:val="0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delle vie di uscita</w:t>
            </w:r>
          </w:p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3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 xml:space="preserve">Controllo </w:t>
            </w:r>
            <w:r>
              <w:rPr>
                <w:rStyle w:val="Nessuno"/>
                <w:rFonts w:ascii="Trebuchet MS" w:cs="Arial Unicode MS" w:hAnsi="Trebuchet MS" w:eastAsia="Arial Unicode MS"/>
                <w:b w:val="0"/>
                <w:bCs w:val="0"/>
                <w:i w:val="0"/>
                <w:iCs w:val="0"/>
                <w:caps w:val="0"/>
                <w:small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it-IT"/>
              </w:rPr>
              <w:t>flusso veicolare lungo il percorso al punto di ritrovo</w:t>
            </w:r>
          </w:p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uppressAutoHyphens w:val="0"/>
        <w:bidi w:val="0"/>
        <w:spacing w:before="120" w:after="120" w:line="240" w:lineRule="auto"/>
        <w:ind w:left="0" w:right="0" w:firstLine="0"/>
        <w:jc w:val="center"/>
        <w:outlineLvl w:val="9"/>
        <w:rPr>
          <w:rtl w:val="0"/>
        </w:rPr>
      </w:pP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61" w:right="357" w:bottom="249" w:left="357" w:header="283" w:footer="22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79"/>
      <w:jc w:val="center"/>
      <w:rPr>
        <w:lang w:val="it-IT"/>
      </w:rPr>
    </w:pPr>
    <w:r>
      <w:rPr>
        <w:rFonts w:ascii="Arial" w:hAnsi="Arial"/>
        <w:color w:val="231f20"/>
        <w:spacing w:val="-60"/>
        <w:sz w:val="20"/>
        <w:szCs w:val="20"/>
        <w:u w:color="231f20"/>
        <w:rtl w:val="0"/>
        <w:lang w:val="it-IT"/>
      </w:rPr>
      <w:t>P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.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le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Bellin</w:t>
    </w:r>
    <w:r>
      <w:rPr>
        <w:rFonts w:ascii="Arial" w:hAnsi="Arial"/>
        <w:color w:val="231f20"/>
        <w:spacing w:val="-5"/>
        <w:sz w:val="20"/>
        <w:szCs w:val="20"/>
        <w:u w:color="231f20"/>
        <w:rtl w:val="0"/>
        <w:lang w:val="it-IT"/>
      </w:rPr>
      <w:t>i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,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1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60027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-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OSIMO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 xml:space="preserve">(AN) </w:t>
    </w:r>
    <w:r>
      <w:rPr>
        <w:rFonts w:ascii="Arial" w:hAnsi="Arial"/>
        <w:color w:val="231f20"/>
        <w:spacing w:val="33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pacing w:val="-3"/>
        <w:sz w:val="20"/>
        <w:szCs w:val="20"/>
        <w:u w:color="231f20"/>
        <w:rtl w:val="0"/>
        <w:lang w:val="it-IT"/>
      </w:rPr>
      <w:t>C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.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pacing w:val="-40"/>
        <w:sz w:val="20"/>
        <w:szCs w:val="20"/>
        <w:u w:color="231f20"/>
        <w:rtl w:val="0"/>
        <w:lang w:val="it-IT"/>
      </w:rPr>
      <w:t>F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.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93084520423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pacing w:val="-7"/>
        <w:sz w:val="20"/>
        <w:szCs w:val="20"/>
        <w:u w:color="231f20"/>
        <w:rtl w:val="0"/>
        <w:lang w:val="it-IT"/>
      </w:rPr>
      <w:t>F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ax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071/7231586</w:t>
    </w:r>
    <w:r>
      <w:rPr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Fonts w:ascii="Arial" w:hAnsi="Arial"/>
        <w:color w:val="231f20"/>
        <w:spacing w:val="-11"/>
        <w:sz w:val="20"/>
        <w:szCs w:val="20"/>
        <w:u w:color="231f20"/>
        <w:rtl w:val="0"/>
        <w:lang w:val="it-IT"/>
      </w:rPr>
      <w:t>T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e</w:t>
    </w:r>
    <w:r>
      <w:rPr>
        <w:rFonts w:ascii="Arial" w:hAnsi="Arial"/>
        <w:color w:val="231f20"/>
        <w:spacing w:val="-5"/>
        <w:sz w:val="20"/>
        <w:szCs w:val="20"/>
        <w:u w:color="231f20"/>
        <w:rtl w:val="0"/>
        <w:lang w:val="it-IT"/>
      </w:rPr>
      <w:t>l</w:t>
    </w:r>
    <w:r>
      <w:rPr>
        <w:rFonts w:ascii="Arial" w:hAnsi="Arial"/>
        <w:color w:val="231f20"/>
        <w:sz w:val="20"/>
        <w:szCs w:val="20"/>
        <w:u w:color="231f20"/>
        <w:rtl w:val="0"/>
        <w:lang w:val="it-IT"/>
      </w:rPr>
      <w:t>. 071/7231305</w:t>
    </w:r>
  </w:p>
  <w:p>
    <w:pPr>
      <w:pStyle w:val="Body Text"/>
      <w:jc w:val="center"/>
      <w:rPr>
        <w:color w:val="231f20"/>
        <w:u w:color="231f20"/>
        <w:lang w:val="it-IT"/>
      </w:rPr>
    </w:pPr>
    <w:r>
      <w:rPr>
        <w:color w:val="231f20"/>
        <w:u w:color="231f20"/>
        <w:rtl w:val="0"/>
        <w:lang w:val="it-IT"/>
      </w:rPr>
      <w:t>codice</w:t>
    </w:r>
    <w:r>
      <w:rPr>
        <w:color w:val="231f20"/>
        <w:spacing w:val="0"/>
        <w:u w:color="231f20"/>
        <w:rtl w:val="0"/>
        <w:lang w:val="it-IT"/>
      </w:rPr>
      <w:t xml:space="preserve"> </w:t>
    </w:r>
    <w:r>
      <w:rPr>
        <w:color w:val="231f20"/>
        <w:u w:color="231f20"/>
        <w:rtl w:val="0"/>
        <w:lang w:val="it-IT"/>
      </w:rPr>
      <w:t>univoco</w:t>
    </w:r>
    <w:r>
      <w:rPr>
        <w:color w:val="231f20"/>
        <w:spacing w:val="0"/>
        <w:u w:color="231f20"/>
        <w:rtl w:val="0"/>
        <w:lang w:val="it-IT"/>
      </w:rPr>
      <w:t xml:space="preserve"> </w:t>
    </w:r>
    <w:r>
      <w:rPr>
        <w:color w:val="231f20"/>
        <w:u w:color="231f20"/>
        <w:rtl w:val="0"/>
        <w:lang w:val="it-IT"/>
      </w:rPr>
      <w:t>fatturazion</w:t>
    </w:r>
    <w:r>
      <w:rPr>
        <w:color w:val="231f20"/>
        <w:spacing w:val="0"/>
        <w:u w:color="231f20"/>
        <w:rtl w:val="0"/>
        <w:lang w:val="it-IT"/>
      </w:rPr>
      <w:t>e</w:t>
    </w:r>
    <w:r>
      <w:rPr>
        <w:color w:val="231f20"/>
        <w:u w:color="231f20"/>
        <w:rtl w:val="0"/>
        <w:lang w:val="it-IT"/>
      </w:rPr>
      <w:t>:</w:t>
    </w:r>
    <w:r>
      <w:rPr>
        <w:color w:val="231f20"/>
        <w:spacing w:val="0"/>
        <w:u w:color="231f20"/>
        <w:rtl w:val="0"/>
        <w:lang w:val="it-IT"/>
      </w:rPr>
      <w:t xml:space="preserve"> </w:t>
    </w:r>
    <w:r>
      <w:rPr>
        <w:color w:val="231f20"/>
        <w:u w:color="231f20"/>
        <w:rtl w:val="0"/>
        <w:lang w:val="it-IT"/>
      </w:rPr>
      <w:t>UF93TJ codice</w:t>
    </w:r>
    <w:r>
      <w:rPr>
        <w:color w:val="231f20"/>
        <w:spacing w:val="0"/>
        <w:u w:color="231f20"/>
        <w:rtl w:val="0"/>
        <w:lang w:val="it-IT"/>
      </w:rPr>
      <w:t xml:space="preserve"> </w:t>
    </w:r>
    <w:r>
      <w:rPr>
        <w:color w:val="231f20"/>
        <w:u w:color="231f20"/>
        <w:rtl w:val="0"/>
        <w:lang w:val="it-IT"/>
      </w:rPr>
      <w:t>ministerial</w:t>
    </w:r>
    <w:r>
      <w:rPr>
        <w:color w:val="231f20"/>
        <w:spacing w:val="0"/>
        <w:u w:color="231f20"/>
        <w:rtl w:val="0"/>
        <w:lang w:val="it-IT"/>
      </w:rPr>
      <w:t>e</w:t>
    </w:r>
    <w:r>
      <w:rPr>
        <w:color w:val="231f20"/>
        <w:u w:color="231f20"/>
        <w:rtl w:val="0"/>
        <w:lang w:val="it-IT"/>
      </w:rPr>
      <w:t>:</w:t>
    </w:r>
    <w:r>
      <w:rPr>
        <w:color w:val="231f20"/>
        <w:spacing w:val="0"/>
        <w:u w:color="231f20"/>
        <w:rtl w:val="0"/>
        <w:lang w:val="it-IT"/>
      </w:rPr>
      <w:t xml:space="preserve"> </w:t>
    </w:r>
    <w:r>
      <w:rPr>
        <w:color w:val="231f20"/>
        <w:u w:color="231f20"/>
        <w:rtl w:val="0"/>
        <w:lang w:val="it-IT"/>
      </w:rPr>
      <w:t>ANIC842007</w:t>
    </w:r>
  </w:p>
  <w:p>
    <w:pPr>
      <w:pStyle w:val="Body Text"/>
      <w:jc w:val="center"/>
      <w:rPr>
        <w:lang w:val="it-IT"/>
      </w:rPr>
    </w:pPr>
    <w:r>
      <w:rPr>
        <w:color w:val="231f20"/>
        <w:u w:color="231f20"/>
        <w:rtl w:val="0"/>
        <w:lang w:val="it-IT"/>
      </w:rPr>
      <w:t>mail</w:t>
    </w:r>
    <w:r>
      <w:rPr>
        <w:color w:val="231f20"/>
        <w:spacing w:val="0"/>
        <w:u w:color="231f20"/>
        <w:rtl w:val="0"/>
        <w:lang w:val="it-IT"/>
      </w:rPr>
      <w:t xml:space="preserve"> </w:t>
    </w:r>
    <w:r>
      <w:rPr>
        <w:rStyle w:val="Hyperlink.0"/>
        <w:color w:val="231f20"/>
        <w:u w:color="231f20"/>
        <w:lang w:val="it-IT"/>
      </w:rPr>
      <w:fldChar w:fldCharType="begin" w:fldLock="0"/>
    </w:r>
    <w:r>
      <w:rPr>
        <w:rStyle w:val="Hyperlink.0"/>
        <w:color w:val="231f20"/>
        <w:u w:color="231f20"/>
        <w:lang w:val="it-IT"/>
      </w:rPr>
      <w:instrText xml:space="preserve"> HYPERLINK "mailto:anic842007@istruzione.it"</w:instrText>
    </w:r>
    <w:r>
      <w:rPr>
        <w:rStyle w:val="Hyperlink.0"/>
        <w:color w:val="231f20"/>
        <w:u w:color="231f20"/>
        <w:lang w:val="it-IT"/>
      </w:rPr>
      <w:fldChar w:fldCharType="separate" w:fldLock="0"/>
    </w:r>
    <w:r>
      <w:rPr>
        <w:rStyle w:val="Hyperlink.0"/>
        <w:color w:val="231f20"/>
        <w:u w:color="231f20"/>
        <w:rtl w:val="0"/>
        <w:lang w:val="it-IT"/>
      </w:rPr>
      <w:t>anic842007@istruzion</w:t>
    </w:r>
    <w:r>
      <w:rPr>
        <w:rStyle w:val="Nessuno"/>
        <w:color w:val="231f20"/>
        <w:spacing w:val="0"/>
        <w:u w:color="231f20"/>
        <w:rtl w:val="0"/>
        <w:lang w:val="it-IT"/>
      </w:rPr>
      <w:t>e</w:t>
    </w:r>
    <w:r>
      <w:rPr>
        <w:rStyle w:val="Hyperlink.0"/>
        <w:color w:val="231f20"/>
        <w:u w:color="231f20"/>
        <w:rtl w:val="0"/>
        <w:lang w:val="it-IT"/>
      </w:rPr>
      <w:t>.it</w:t>
    </w:r>
    <w:r>
      <w:rPr>
        <w:rStyle w:val="Nessuno"/>
        <w:color w:val="231f20"/>
        <w:spacing w:val="0"/>
        <w:u w:color="231f20"/>
        <w:rtl w:val="0"/>
        <w:lang w:val="it-IT"/>
      </w:rPr>
      <w:t xml:space="preserve"> </w:t>
    </w:r>
    <w:r>
      <w:rPr>
        <w:lang w:val="it-IT"/>
      </w:rPr>
      <w:fldChar w:fldCharType="end" w:fldLock="0"/>
    </w:r>
    <w:r>
      <w:rPr>
        <w:rStyle w:val="Hyperlink.0"/>
        <w:color w:val="231f20"/>
        <w:u w:color="231f20"/>
        <w:rtl w:val="0"/>
        <w:lang w:val="it-IT"/>
      </w:rPr>
      <w:t>PE</w:t>
    </w:r>
    <w:r>
      <w:rPr>
        <w:rStyle w:val="Nessuno"/>
        <w:color w:val="231f20"/>
        <w:spacing w:val="0"/>
        <w:u w:color="231f20"/>
        <w:rtl w:val="0"/>
        <w:lang w:val="it-IT"/>
      </w:rPr>
      <w:t>C</w:t>
    </w:r>
    <w:r>
      <w:rPr>
        <w:rStyle w:val="Hyperlink.0"/>
        <w:color w:val="231f20"/>
        <w:u w:color="231f20"/>
        <w:rtl w:val="0"/>
        <w:lang w:val="it-IT"/>
      </w:rPr>
      <w:t>:</w:t>
    </w:r>
    <w:r>
      <w:rPr>
        <w:rStyle w:val="Nessuno"/>
        <w:color w:val="231f20"/>
        <w:spacing w:val="0"/>
        <w:u w:color="231f20"/>
        <w:rtl w:val="0"/>
        <w:lang w:val="it-IT"/>
      </w:rPr>
      <w:t xml:space="preserve"> </w:t>
    </w:r>
    <w:r>
      <w:rPr>
        <w:rStyle w:val="Hyperlink.0"/>
        <w:color w:val="231f20"/>
        <w:u w:color="231f20"/>
        <w:lang w:val="it-IT"/>
      </w:rPr>
      <w:fldChar w:fldCharType="begin" w:fldLock="0"/>
    </w:r>
    <w:r>
      <w:rPr>
        <w:rStyle w:val="Hyperlink.0"/>
        <w:color w:val="231f20"/>
        <w:u w:color="231f20"/>
        <w:lang w:val="it-IT"/>
      </w:rPr>
      <w:instrText xml:space="preserve"> HYPERLINK "mailto:anic842007@pecistruzione.pec.istruzione.it"</w:instrText>
    </w:r>
    <w:r>
      <w:rPr>
        <w:rStyle w:val="Hyperlink.0"/>
        <w:color w:val="231f20"/>
        <w:u w:color="231f20"/>
        <w:lang w:val="it-IT"/>
      </w:rPr>
      <w:fldChar w:fldCharType="separate" w:fldLock="0"/>
    </w:r>
    <w:r>
      <w:rPr>
        <w:rStyle w:val="Hyperlink.0"/>
        <w:color w:val="231f20"/>
        <w:u w:color="231f20"/>
        <w:rtl w:val="0"/>
        <w:lang w:val="it-IT"/>
      </w:rPr>
      <w:t>anic842007@pe</w:t>
    </w:r>
    <w:r>
      <w:rPr>
        <w:rStyle w:val="Nessuno"/>
        <w:color w:val="231f20"/>
        <w:spacing w:val="0"/>
        <w:u w:color="231f20"/>
        <w:rtl w:val="0"/>
        <w:lang w:val="it-IT"/>
      </w:rPr>
      <w:t>c</w:t>
    </w:r>
    <w:r>
      <w:rPr>
        <w:rStyle w:val="Hyperlink.0"/>
        <w:color w:val="231f20"/>
        <w:u w:color="231f20"/>
        <w:rtl w:val="0"/>
        <w:lang w:val="it-IT"/>
      </w:rPr>
      <w:t>.istruzion</w:t>
    </w:r>
    <w:r>
      <w:rPr>
        <w:rStyle w:val="Nessuno"/>
        <w:color w:val="231f20"/>
        <w:spacing w:val="0"/>
        <w:u w:color="231f20"/>
        <w:rtl w:val="0"/>
        <w:lang w:val="it-IT"/>
      </w:rPr>
      <w:t>e</w:t>
    </w:r>
    <w:r>
      <w:rPr>
        <w:rStyle w:val="Hyperlink.0"/>
        <w:color w:val="231f20"/>
        <w:u w:color="231f20"/>
        <w:rtl w:val="0"/>
        <w:lang w:val="it-IT"/>
      </w:rPr>
      <w:t>.it</w:t>
    </w:r>
    <w:r>
      <w:rPr>
        <w:lang w:val="it-IT"/>
      </w:rPr>
      <w:fldChar w:fldCharType="end" w:fldLock="0"/>
    </w:r>
    <w:r>
      <w:rPr>
        <w:rtl w:val="0"/>
        <w:lang w:val="it-IT"/>
      </w:rPr>
      <w:t xml:space="preserve"> </w:t>
    </w:r>
  </w:p>
  <w:p>
    <w:pPr>
      <w:pStyle w:val="Body Text"/>
      <w:jc w:val="center"/>
    </w:pPr>
    <w:r>
      <w:rPr>
        <w:rtl w:val="0"/>
        <w:lang w:val="it-IT"/>
      </w:rPr>
      <w:tab/>
      <w:tab/>
      <w:tab/>
      <w:tab/>
      <w:tab/>
      <w:tab/>
      <w:tab/>
      <w:tab/>
      <w:tab/>
      <w:tab/>
      <w:tab/>
      <w:tab/>
      <w:tab/>
      <w:tab/>
      <w:t xml:space="preserve">pag. </w:t>
    </w:r>
    <w:r>
      <w:rPr>
        <w:lang w:val="it-IT"/>
      </w:rPr>
      <w:fldChar w:fldCharType="begin" w:fldLock="0"/>
    </w:r>
    <w:r>
      <w:rPr>
        <w:lang w:val="it-IT"/>
      </w:rPr>
      <w:instrText xml:space="preserve"> PAGE </w:instrText>
    </w:r>
    <w:r>
      <w:rPr>
        <w:lang w:val="it-IT"/>
      </w:rPr>
      <w:fldChar w:fldCharType="separate" w:fldLock="0"/>
    </w:r>
    <w:r>
      <w:rPr>
        <w:lang w:val="it-IT"/>
      </w:rPr>
      <w:t>4</w:t>
    </w:r>
    <w:r>
      <w:rPr>
        <w:lang w:val="it-IT"/>
      </w:rPr>
      <w:fldChar w:fldCharType="end" w:fldLock="0"/>
    </w:r>
    <w:r>
      <w:rPr>
        <w:rtl w:val="0"/>
        <w:lang w:val="it-IT"/>
      </w:rPr>
      <w:t xml:space="preserve"> di </w:t>
    </w:r>
    <w:r>
      <w:rPr>
        <w:lang w:val="it-IT"/>
      </w:rPr>
      <w:fldChar w:fldCharType="begin" w:fldLock="0"/>
    </w:r>
    <w:r>
      <w:rPr>
        <w:lang w:val="it-IT"/>
      </w:rPr>
      <w:instrText xml:space="preserve"> NUMPAGES </w:instrText>
    </w:r>
    <w:r>
      <w:rPr>
        <w:lang w:val="it-IT"/>
      </w:rPr>
      <w:fldChar w:fldCharType="separate" w:fldLock="0"/>
    </w:r>
    <w:r>
      <w:rPr>
        <w:lang w:val="it-IT"/>
      </w:rPr>
      <w:t>4</w:t>
    </w:r>
    <w:r>
      <w:rPr>
        <w:lang w:val="it-IT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79"/>
      <w:ind w:left="61" w:firstLine="0"/>
      <w:jc w:val="center"/>
      <w:rPr>
        <w:lang w:val="it-IT"/>
      </w:rPr>
    </w:pPr>
    <w:r>
      <w:rPr>
        <w:rStyle w:val="Nessuno"/>
        <w:rFonts w:ascii="Arial" w:hAnsi="Arial"/>
        <w:color w:val="231f20"/>
        <w:spacing w:val="-60"/>
        <w:sz w:val="20"/>
        <w:szCs w:val="20"/>
        <w:u w:color="231f20"/>
        <w:rtl w:val="0"/>
        <w:lang w:val="it-IT"/>
      </w:rPr>
      <w:t>P</w:t>
    </w:r>
    <w:r>
      <w:rPr>
        <w:rStyle w:val="Nessuno"/>
        <w:rFonts w:ascii="Arial" w:hAnsi="Arial"/>
        <w:color w:val="231f20"/>
        <w:sz w:val="20"/>
        <w:szCs w:val="20"/>
        <w:u w:color="231f20"/>
        <w:rtl w:val="0"/>
        <w:lang w:val="it-IT"/>
      </w:rPr>
      <w:t>.</w:t>
    </w:r>
    <w:r>
      <w:rPr>
        <w:rStyle w:val="Nessuno"/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Style w:val="Nessuno"/>
        <w:rFonts w:ascii="Arial" w:hAnsi="Arial"/>
        <w:color w:val="231f20"/>
        <w:sz w:val="20"/>
        <w:szCs w:val="20"/>
        <w:u w:color="231f20"/>
        <w:rtl w:val="0"/>
        <w:lang w:val="it-IT"/>
      </w:rPr>
      <w:t>le</w:t>
    </w:r>
    <w:r>
      <w:rPr>
        <w:rStyle w:val="Nessuno"/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Style w:val="Nessuno"/>
        <w:rFonts w:ascii="Arial" w:hAnsi="Arial"/>
        <w:color w:val="231f20"/>
        <w:sz w:val="20"/>
        <w:szCs w:val="20"/>
        <w:u w:color="231f20"/>
        <w:rtl w:val="0"/>
        <w:lang w:val="it-IT"/>
      </w:rPr>
      <w:t>Bellin</w:t>
    </w:r>
    <w:r>
      <w:rPr>
        <w:rStyle w:val="Nessuno"/>
        <w:rFonts w:ascii="Arial" w:hAnsi="Arial"/>
        <w:color w:val="231f20"/>
        <w:spacing w:val="-5"/>
        <w:sz w:val="20"/>
        <w:szCs w:val="20"/>
        <w:u w:color="231f20"/>
        <w:rtl w:val="0"/>
        <w:lang w:val="it-IT"/>
      </w:rPr>
      <w:t>i</w:t>
    </w:r>
    <w:r>
      <w:rPr>
        <w:rStyle w:val="Nessuno"/>
        <w:rFonts w:ascii="Arial" w:hAnsi="Arial"/>
        <w:color w:val="231f20"/>
        <w:sz w:val="20"/>
        <w:szCs w:val="20"/>
        <w:u w:color="231f20"/>
        <w:rtl w:val="0"/>
        <w:lang w:val="it-IT"/>
      </w:rPr>
      <w:t>,</w:t>
    </w:r>
    <w:r>
      <w:rPr>
        <w:rStyle w:val="Nessuno"/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Style w:val="Nessuno"/>
        <w:rFonts w:ascii="Arial" w:hAnsi="Arial"/>
        <w:color w:val="231f20"/>
        <w:sz w:val="20"/>
        <w:szCs w:val="20"/>
        <w:u w:color="231f20"/>
        <w:rtl w:val="0"/>
        <w:lang w:val="it-IT"/>
      </w:rPr>
      <w:t>1</w:t>
    </w:r>
    <w:r>
      <w:rPr>
        <w:rStyle w:val="Nessuno"/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Style w:val="Nessuno"/>
        <w:rFonts w:ascii="Arial" w:hAnsi="Arial"/>
        <w:color w:val="231f20"/>
        <w:sz w:val="20"/>
        <w:szCs w:val="20"/>
        <w:u w:color="231f20"/>
        <w:rtl w:val="0"/>
        <w:lang w:val="it-IT"/>
      </w:rPr>
      <w:t>60027</w:t>
    </w:r>
    <w:r>
      <w:rPr>
        <w:rStyle w:val="Nessuno"/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Style w:val="Nessuno"/>
        <w:rFonts w:ascii="Arial" w:hAnsi="Arial"/>
        <w:color w:val="231f20"/>
        <w:sz w:val="20"/>
        <w:szCs w:val="20"/>
        <w:u w:color="231f20"/>
        <w:rtl w:val="0"/>
        <w:lang w:val="it-IT"/>
      </w:rPr>
      <w:t>-</w:t>
    </w:r>
    <w:r>
      <w:rPr>
        <w:rStyle w:val="Nessuno"/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Style w:val="Nessuno"/>
        <w:rFonts w:ascii="Arial" w:hAnsi="Arial"/>
        <w:color w:val="231f20"/>
        <w:sz w:val="20"/>
        <w:szCs w:val="20"/>
        <w:u w:color="231f20"/>
        <w:rtl w:val="0"/>
        <w:lang w:val="it-IT"/>
      </w:rPr>
      <w:t>OSIMO</w:t>
    </w:r>
    <w:r>
      <w:rPr>
        <w:rStyle w:val="Nessuno"/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Style w:val="Nessuno"/>
        <w:rFonts w:ascii="Arial" w:hAnsi="Arial"/>
        <w:color w:val="231f20"/>
        <w:sz w:val="20"/>
        <w:szCs w:val="20"/>
        <w:u w:color="231f20"/>
        <w:rtl w:val="0"/>
        <w:lang w:val="it-IT"/>
      </w:rPr>
      <w:t xml:space="preserve">(AN) </w:t>
    </w:r>
    <w:r>
      <w:rPr>
        <w:rStyle w:val="Nessuno"/>
        <w:rFonts w:ascii="Arial" w:hAnsi="Arial"/>
        <w:color w:val="231f20"/>
        <w:spacing w:val="33"/>
        <w:sz w:val="20"/>
        <w:szCs w:val="20"/>
        <w:u w:color="231f20"/>
        <w:rtl w:val="0"/>
        <w:lang w:val="it-IT"/>
      </w:rPr>
      <w:t xml:space="preserve"> </w:t>
    </w:r>
    <w:r>
      <w:rPr>
        <w:rStyle w:val="Nessuno"/>
        <w:rFonts w:ascii="Arial" w:hAnsi="Arial"/>
        <w:color w:val="231f20"/>
        <w:spacing w:val="-3"/>
        <w:sz w:val="20"/>
        <w:szCs w:val="20"/>
        <w:u w:color="231f20"/>
        <w:rtl w:val="0"/>
        <w:lang w:val="it-IT"/>
      </w:rPr>
      <w:t>C</w:t>
    </w:r>
    <w:r>
      <w:rPr>
        <w:rStyle w:val="Nessuno"/>
        <w:rFonts w:ascii="Arial" w:hAnsi="Arial"/>
        <w:color w:val="231f20"/>
        <w:sz w:val="20"/>
        <w:szCs w:val="20"/>
        <w:u w:color="231f20"/>
        <w:rtl w:val="0"/>
        <w:lang w:val="it-IT"/>
      </w:rPr>
      <w:t>.</w:t>
    </w:r>
    <w:r>
      <w:rPr>
        <w:rStyle w:val="Nessuno"/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Style w:val="Nessuno"/>
        <w:rFonts w:ascii="Arial" w:hAnsi="Arial"/>
        <w:color w:val="231f20"/>
        <w:spacing w:val="-40"/>
        <w:sz w:val="20"/>
        <w:szCs w:val="20"/>
        <w:u w:color="231f20"/>
        <w:rtl w:val="0"/>
        <w:lang w:val="it-IT"/>
      </w:rPr>
      <w:t>F</w:t>
    </w:r>
    <w:r>
      <w:rPr>
        <w:rStyle w:val="Nessuno"/>
        <w:rFonts w:ascii="Arial" w:hAnsi="Arial"/>
        <w:color w:val="231f20"/>
        <w:sz w:val="20"/>
        <w:szCs w:val="20"/>
        <w:u w:color="231f20"/>
        <w:rtl w:val="0"/>
        <w:lang w:val="it-IT"/>
      </w:rPr>
      <w:t>.</w:t>
    </w:r>
    <w:r>
      <w:rPr>
        <w:rStyle w:val="Nessuno"/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Style w:val="Nessuno"/>
        <w:rFonts w:ascii="Arial" w:hAnsi="Arial"/>
        <w:color w:val="231f20"/>
        <w:sz w:val="20"/>
        <w:szCs w:val="20"/>
        <w:u w:color="231f20"/>
        <w:rtl w:val="0"/>
        <w:lang w:val="it-IT"/>
      </w:rPr>
      <w:t>93084520423</w:t>
    </w:r>
    <w:r>
      <w:rPr>
        <w:rStyle w:val="Nessuno"/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Style w:val="Nessuno"/>
        <w:rFonts w:ascii="Arial" w:hAnsi="Arial"/>
        <w:color w:val="231f20"/>
        <w:spacing w:val="-7"/>
        <w:sz w:val="20"/>
        <w:szCs w:val="20"/>
        <w:u w:color="231f20"/>
        <w:rtl w:val="0"/>
        <w:lang w:val="it-IT"/>
      </w:rPr>
      <w:t>F</w:t>
    </w:r>
    <w:r>
      <w:rPr>
        <w:rStyle w:val="Nessuno"/>
        <w:rFonts w:ascii="Arial" w:hAnsi="Arial"/>
        <w:color w:val="231f20"/>
        <w:sz w:val="20"/>
        <w:szCs w:val="20"/>
        <w:u w:color="231f20"/>
        <w:rtl w:val="0"/>
        <w:lang w:val="it-IT"/>
      </w:rPr>
      <w:t>ax</w:t>
    </w:r>
    <w:r>
      <w:rPr>
        <w:rStyle w:val="Nessuno"/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Style w:val="Nessuno"/>
        <w:rFonts w:ascii="Arial" w:hAnsi="Arial"/>
        <w:color w:val="231f20"/>
        <w:sz w:val="20"/>
        <w:szCs w:val="20"/>
        <w:u w:color="231f20"/>
        <w:rtl w:val="0"/>
        <w:lang w:val="it-IT"/>
      </w:rPr>
      <w:t>071/7231586</w:t>
    </w:r>
    <w:r>
      <w:rPr>
        <w:rStyle w:val="Nessuno"/>
        <w:rFonts w:ascii="Arial" w:hAnsi="Arial"/>
        <w:color w:val="231f20"/>
        <w:spacing w:val="15"/>
        <w:sz w:val="20"/>
        <w:szCs w:val="20"/>
        <w:u w:color="231f20"/>
        <w:rtl w:val="0"/>
        <w:lang w:val="it-IT"/>
      </w:rPr>
      <w:t xml:space="preserve"> </w:t>
    </w:r>
    <w:r>
      <w:rPr>
        <w:rStyle w:val="Nessuno"/>
        <w:rFonts w:ascii="Arial" w:hAnsi="Arial"/>
        <w:color w:val="231f20"/>
        <w:spacing w:val="-11"/>
        <w:sz w:val="20"/>
        <w:szCs w:val="20"/>
        <w:u w:color="231f20"/>
        <w:rtl w:val="0"/>
        <w:lang w:val="it-IT"/>
      </w:rPr>
      <w:t>T</w:t>
    </w:r>
    <w:r>
      <w:rPr>
        <w:rStyle w:val="Nessuno"/>
        <w:rFonts w:ascii="Arial" w:hAnsi="Arial"/>
        <w:color w:val="231f20"/>
        <w:sz w:val="20"/>
        <w:szCs w:val="20"/>
        <w:u w:color="231f20"/>
        <w:rtl w:val="0"/>
        <w:lang w:val="it-IT"/>
      </w:rPr>
      <w:t>e</w:t>
    </w:r>
    <w:r>
      <w:rPr>
        <w:rStyle w:val="Nessuno"/>
        <w:rFonts w:ascii="Arial" w:hAnsi="Arial"/>
        <w:color w:val="231f20"/>
        <w:spacing w:val="-5"/>
        <w:sz w:val="20"/>
        <w:szCs w:val="20"/>
        <w:u w:color="231f20"/>
        <w:rtl w:val="0"/>
        <w:lang w:val="it-IT"/>
      </w:rPr>
      <w:t>l</w:t>
    </w:r>
    <w:r>
      <w:rPr>
        <w:rStyle w:val="Nessuno"/>
        <w:rFonts w:ascii="Arial" w:hAnsi="Arial"/>
        <w:color w:val="231f20"/>
        <w:sz w:val="20"/>
        <w:szCs w:val="20"/>
        <w:u w:color="231f20"/>
        <w:rtl w:val="0"/>
        <w:lang w:val="it-IT"/>
      </w:rPr>
      <w:t>. 071/7231305</w:t>
    </w:r>
  </w:p>
  <w:p>
    <w:pPr>
      <w:pStyle w:val="Body Text"/>
      <w:ind w:right="6"/>
      <w:jc w:val="center"/>
      <w:rPr>
        <w:rStyle w:val="Hyperlink.0"/>
        <w:color w:val="231f20"/>
        <w:u w:color="231f20"/>
        <w:lang w:val="it-IT"/>
      </w:rPr>
    </w:pPr>
    <w:r>
      <w:rPr>
        <w:rStyle w:val="Hyperlink.0"/>
        <w:color w:val="231f20"/>
        <w:u w:color="231f20"/>
        <w:rtl w:val="0"/>
        <w:lang w:val="it-IT"/>
      </w:rPr>
      <w:t>codice</w:t>
    </w:r>
    <w:r>
      <w:rPr>
        <w:rStyle w:val="Nessuno"/>
        <w:color w:val="231f20"/>
        <w:spacing w:val="0"/>
        <w:u w:color="231f20"/>
        <w:rtl w:val="0"/>
        <w:lang w:val="it-IT"/>
      </w:rPr>
      <w:t xml:space="preserve"> </w:t>
    </w:r>
    <w:r>
      <w:rPr>
        <w:rStyle w:val="Hyperlink.0"/>
        <w:color w:val="231f20"/>
        <w:u w:color="231f20"/>
        <w:rtl w:val="0"/>
        <w:lang w:val="it-IT"/>
      </w:rPr>
      <w:t>univoco</w:t>
    </w:r>
    <w:r>
      <w:rPr>
        <w:rStyle w:val="Nessuno"/>
        <w:color w:val="231f20"/>
        <w:spacing w:val="0"/>
        <w:u w:color="231f20"/>
        <w:rtl w:val="0"/>
        <w:lang w:val="it-IT"/>
      </w:rPr>
      <w:t xml:space="preserve"> </w:t>
    </w:r>
    <w:r>
      <w:rPr>
        <w:rStyle w:val="Hyperlink.0"/>
        <w:color w:val="231f20"/>
        <w:u w:color="231f20"/>
        <w:rtl w:val="0"/>
        <w:lang w:val="it-IT"/>
      </w:rPr>
      <w:t>fatturazion</w:t>
    </w:r>
    <w:r>
      <w:rPr>
        <w:rStyle w:val="Nessuno"/>
        <w:color w:val="231f20"/>
        <w:spacing w:val="0"/>
        <w:u w:color="231f20"/>
        <w:rtl w:val="0"/>
        <w:lang w:val="it-IT"/>
      </w:rPr>
      <w:t>e</w:t>
    </w:r>
    <w:r>
      <w:rPr>
        <w:rStyle w:val="Hyperlink.0"/>
        <w:color w:val="231f20"/>
        <w:u w:color="231f20"/>
        <w:rtl w:val="0"/>
        <w:lang w:val="it-IT"/>
      </w:rPr>
      <w:t>:</w:t>
    </w:r>
    <w:r>
      <w:rPr>
        <w:rStyle w:val="Nessuno"/>
        <w:color w:val="231f20"/>
        <w:spacing w:val="0"/>
        <w:u w:color="231f20"/>
        <w:rtl w:val="0"/>
        <w:lang w:val="it-IT"/>
      </w:rPr>
      <w:t xml:space="preserve"> </w:t>
    </w:r>
    <w:r>
      <w:rPr>
        <w:rStyle w:val="Hyperlink.0"/>
        <w:color w:val="231f20"/>
        <w:u w:color="231f20"/>
        <w:rtl w:val="0"/>
        <w:lang w:val="it-IT"/>
      </w:rPr>
      <w:t>UF93TJ codice</w:t>
    </w:r>
    <w:r>
      <w:rPr>
        <w:rStyle w:val="Nessuno"/>
        <w:color w:val="231f20"/>
        <w:spacing w:val="0"/>
        <w:u w:color="231f20"/>
        <w:rtl w:val="0"/>
        <w:lang w:val="it-IT"/>
      </w:rPr>
      <w:t xml:space="preserve"> </w:t>
    </w:r>
    <w:r>
      <w:rPr>
        <w:rStyle w:val="Hyperlink.0"/>
        <w:color w:val="231f20"/>
        <w:u w:color="231f20"/>
        <w:rtl w:val="0"/>
        <w:lang w:val="it-IT"/>
      </w:rPr>
      <w:t>ministerial</w:t>
    </w:r>
    <w:r>
      <w:rPr>
        <w:rStyle w:val="Nessuno"/>
        <w:color w:val="231f20"/>
        <w:spacing w:val="0"/>
        <w:u w:color="231f20"/>
        <w:rtl w:val="0"/>
        <w:lang w:val="it-IT"/>
      </w:rPr>
      <w:t>e</w:t>
    </w:r>
    <w:r>
      <w:rPr>
        <w:rStyle w:val="Hyperlink.0"/>
        <w:color w:val="231f20"/>
        <w:u w:color="231f20"/>
        <w:rtl w:val="0"/>
        <w:lang w:val="it-IT"/>
      </w:rPr>
      <w:t>:</w:t>
    </w:r>
    <w:r>
      <w:rPr>
        <w:rStyle w:val="Nessuno"/>
        <w:color w:val="231f20"/>
        <w:spacing w:val="0"/>
        <w:u w:color="231f20"/>
        <w:rtl w:val="0"/>
        <w:lang w:val="it-IT"/>
      </w:rPr>
      <w:t xml:space="preserve"> </w:t>
    </w:r>
    <w:r>
      <w:rPr>
        <w:rStyle w:val="Hyperlink.0"/>
        <w:color w:val="231f20"/>
        <w:u w:color="231f20"/>
        <w:rtl w:val="0"/>
        <w:lang w:val="it-IT"/>
      </w:rPr>
      <w:t>ANIC842007</w:t>
    </w:r>
  </w:p>
  <w:p>
    <w:pPr>
      <w:pStyle w:val="Body Text"/>
      <w:ind w:right="6"/>
      <w:jc w:val="center"/>
      <w:rPr>
        <w:lang w:val="it-IT"/>
      </w:rPr>
    </w:pPr>
    <w:r>
      <w:rPr>
        <w:rStyle w:val="Hyperlink.0"/>
        <w:color w:val="231f20"/>
        <w:u w:color="231f20"/>
        <w:rtl w:val="0"/>
        <w:lang w:val="it-IT"/>
      </w:rPr>
      <w:t>mail</w:t>
    </w:r>
    <w:r>
      <w:rPr>
        <w:rStyle w:val="Nessuno"/>
        <w:color w:val="231f20"/>
        <w:spacing w:val="0"/>
        <w:u w:color="231f20"/>
        <w:rtl w:val="0"/>
        <w:lang w:val="it-IT"/>
      </w:rPr>
      <w:t xml:space="preserve"> </w:t>
    </w:r>
    <w:r>
      <w:rPr>
        <w:rStyle w:val="Hyperlink.0"/>
        <w:color w:val="231f20"/>
        <w:u w:color="231f20"/>
        <w:lang w:val="it-IT"/>
      </w:rPr>
      <w:fldChar w:fldCharType="begin" w:fldLock="0"/>
    </w:r>
    <w:r>
      <w:rPr>
        <w:rStyle w:val="Hyperlink.0"/>
        <w:color w:val="231f20"/>
        <w:u w:color="231f20"/>
        <w:lang w:val="it-IT"/>
      </w:rPr>
      <w:instrText xml:space="preserve"> HYPERLINK "mailto:anic842007@istruzione.it"</w:instrText>
    </w:r>
    <w:r>
      <w:rPr>
        <w:rStyle w:val="Hyperlink.0"/>
        <w:color w:val="231f20"/>
        <w:u w:color="231f20"/>
        <w:lang w:val="it-IT"/>
      </w:rPr>
      <w:fldChar w:fldCharType="separate" w:fldLock="0"/>
    </w:r>
    <w:r>
      <w:rPr>
        <w:rStyle w:val="Hyperlink.0"/>
        <w:color w:val="231f20"/>
        <w:u w:color="231f20"/>
        <w:rtl w:val="0"/>
        <w:lang w:val="it-IT"/>
      </w:rPr>
      <w:t>anic842007@istruzion</w:t>
    </w:r>
    <w:r>
      <w:rPr>
        <w:rStyle w:val="Nessuno"/>
        <w:color w:val="231f20"/>
        <w:spacing w:val="0"/>
        <w:u w:color="231f20"/>
        <w:rtl w:val="0"/>
        <w:lang w:val="it-IT"/>
      </w:rPr>
      <w:t>e</w:t>
    </w:r>
    <w:r>
      <w:rPr>
        <w:rStyle w:val="Hyperlink.0"/>
        <w:color w:val="231f20"/>
        <w:u w:color="231f20"/>
        <w:rtl w:val="0"/>
        <w:lang w:val="it-IT"/>
      </w:rPr>
      <w:t>.it</w:t>
    </w:r>
    <w:r>
      <w:rPr>
        <w:rStyle w:val="Nessuno"/>
        <w:color w:val="231f20"/>
        <w:spacing w:val="0"/>
        <w:u w:color="231f20"/>
        <w:rtl w:val="0"/>
        <w:lang w:val="it-IT"/>
      </w:rPr>
      <w:t xml:space="preserve"> </w:t>
    </w:r>
    <w:r>
      <w:rPr>
        <w:lang w:val="it-IT"/>
      </w:rPr>
      <w:fldChar w:fldCharType="end" w:fldLock="0"/>
    </w:r>
    <w:r>
      <w:rPr>
        <w:rStyle w:val="Hyperlink.0"/>
        <w:color w:val="231f20"/>
        <w:u w:color="231f20"/>
        <w:rtl w:val="0"/>
        <w:lang w:val="it-IT"/>
      </w:rPr>
      <w:t>PE</w:t>
    </w:r>
    <w:r>
      <w:rPr>
        <w:rStyle w:val="Nessuno"/>
        <w:color w:val="231f20"/>
        <w:spacing w:val="0"/>
        <w:u w:color="231f20"/>
        <w:rtl w:val="0"/>
        <w:lang w:val="it-IT"/>
      </w:rPr>
      <w:t>C</w:t>
    </w:r>
    <w:r>
      <w:rPr>
        <w:rStyle w:val="Hyperlink.0"/>
        <w:color w:val="231f20"/>
        <w:u w:color="231f20"/>
        <w:rtl w:val="0"/>
        <w:lang w:val="it-IT"/>
      </w:rPr>
      <w:t>:</w:t>
    </w:r>
    <w:r>
      <w:rPr>
        <w:rStyle w:val="Nessuno"/>
        <w:color w:val="231f20"/>
        <w:spacing w:val="0"/>
        <w:u w:color="231f20"/>
        <w:rtl w:val="0"/>
        <w:lang w:val="it-IT"/>
      </w:rPr>
      <w:t xml:space="preserve"> </w:t>
    </w:r>
    <w:r>
      <w:rPr>
        <w:rStyle w:val="Hyperlink.0"/>
        <w:color w:val="231f20"/>
        <w:u w:color="231f20"/>
        <w:lang w:val="it-IT"/>
      </w:rPr>
      <w:fldChar w:fldCharType="begin" w:fldLock="0"/>
    </w:r>
    <w:r>
      <w:rPr>
        <w:rStyle w:val="Hyperlink.0"/>
        <w:color w:val="231f20"/>
        <w:u w:color="231f20"/>
        <w:lang w:val="it-IT"/>
      </w:rPr>
      <w:instrText xml:space="preserve"> HYPERLINK "mailto:anic842007@pecistruzione.pec.istruzione.it"</w:instrText>
    </w:r>
    <w:r>
      <w:rPr>
        <w:rStyle w:val="Hyperlink.0"/>
        <w:color w:val="231f20"/>
        <w:u w:color="231f20"/>
        <w:lang w:val="it-IT"/>
      </w:rPr>
      <w:fldChar w:fldCharType="separate" w:fldLock="0"/>
    </w:r>
    <w:r>
      <w:rPr>
        <w:rStyle w:val="Hyperlink.0"/>
        <w:color w:val="231f20"/>
        <w:u w:color="231f20"/>
        <w:rtl w:val="0"/>
        <w:lang w:val="it-IT"/>
      </w:rPr>
      <w:t>anic842007@pe</w:t>
    </w:r>
    <w:r>
      <w:rPr>
        <w:rStyle w:val="Nessuno"/>
        <w:color w:val="231f20"/>
        <w:spacing w:val="0"/>
        <w:u w:color="231f20"/>
        <w:rtl w:val="0"/>
        <w:lang w:val="it-IT"/>
      </w:rPr>
      <w:t>c</w:t>
    </w:r>
    <w:r>
      <w:rPr>
        <w:rStyle w:val="Hyperlink.0"/>
        <w:color w:val="231f20"/>
        <w:u w:color="231f20"/>
        <w:rtl w:val="0"/>
        <w:lang w:val="it-IT"/>
      </w:rPr>
      <w:t>.istruzion</w:t>
    </w:r>
    <w:r>
      <w:rPr>
        <w:rStyle w:val="Nessuno"/>
        <w:color w:val="231f20"/>
        <w:spacing w:val="0"/>
        <w:u w:color="231f20"/>
        <w:rtl w:val="0"/>
        <w:lang w:val="it-IT"/>
      </w:rPr>
      <w:t>e</w:t>
    </w:r>
    <w:r>
      <w:rPr>
        <w:rStyle w:val="Hyperlink.0"/>
        <w:color w:val="231f20"/>
        <w:u w:color="231f20"/>
        <w:rtl w:val="0"/>
        <w:lang w:val="it-IT"/>
      </w:rPr>
      <w:t>.it</w:t>
    </w:r>
    <w:r>
      <w:rPr>
        <w:lang w:val="it-IT"/>
      </w:rPr>
      <w:fldChar w:fldCharType="end" w:fldLock="0"/>
    </w:r>
    <w:r>
      <w:rPr>
        <w:rtl w:val="0"/>
        <w:lang w:val="it-IT"/>
      </w:rPr>
      <w:t xml:space="preserve"> </w:t>
    </w:r>
  </w:p>
  <w:p>
    <w:pPr>
      <w:pStyle w:val="Body Text"/>
      <w:ind w:right="6"/>
      <w:jc w:val="center"/>
    </w:pPr>
    <w:r>
      <w:rPr>
        <w:rtl w:val="0"/>
        <w:lang w:val="it-IT"/>
      </w:rPr>
      <w:tab/>
      <w:tab/>
      <w:tab/>
      <w:tab/>
      <w:tab/>
      <w:tab/>
      <w:tab/>
      <w:tab/>
      <w:tab/>
      <w:tab/>
      <w:tab/>
      <w:tab/>
      <w:tab/>
      <w:tab/>
      <w:t xml:space="preserve">pag. </w:t>
    </w:r>
    <w:r>
      <w:rPr>
        <w:lang w:val="it-IT"/>
      </w:rPr>
      <w:fldChar w:fldCharType="begin" w:fldLock="0"/>
    </w:r>
    <w:r>
      <w:rPr>
        <w:lang w:val="it-IT"/>
      </w:rPr>
      <w:instrText xml:space="preserve"> PAGE </w:instrText>
    </w:r>
    <w:r>
      <w:rPr>
        <w:lang w:val="it-IT"/>
      </w:rPr>
      <w:fldChar w:fldCharType="separate" w:fldLock="0"/>
    </w:r>
    <w:r>
      <w:rPr>
        <w:lang w:val="it-IT"/>
      </w:rPr>
      <w:t>1</w:t>
    </w:r>
    <w:r>
      <w:rPr>
        <w:lang w:val="it-IT"/>
      </w:rPr>
      <w:fldChar w:fldCharType="end" w:fldLock="0"/>
    </w:r>
    <w:r>
      <w:rPr>
        <w:rtl w:val="0"/>
        <w:lang w:val="it-IT"/>
      </w:rPr>
      <w:t xml:space="preserve"> di </w:t>
    </w:r>
    <w:r>
      <w:rPr>
        <w:lang w:val="it-IT"/>
      </w:rPr>
      <w:fldChar w:fldCharType="begin" w:fldLock="0"/>
    </w:r>
    <w:r>
      <w:rPr>
        <w:lang w:val="it-IT"/>
      </w:rPr>
      <w:instrText xml:space="preserve"> NUMPAGES </w:instrText>
    </w:r>
    <w:r>
      <w:rPr>
        <w:lang w:val="it-IT"/>
      </w:rPr>
      <w:fldChar w:fldCharType="separate" w:fldLock="0"/>
    </w:r>
    <w:r>
      <w:rPr>
        <w:lang w:val="it-IT"/>
      </w:rPr>
      <w:t>4</w:t>
    </w:r>
    <w:r>
      <w:rPr>
        <w:lang w:val="it-IT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w:drawing>
        <wp:inline distT="0" distB="0" distL="0" distR="0">
          <wp:extent cx="7103110" cy="123138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3110" cy="12313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rStyle w:val="Nessuno"/>
        <w:lang w:val="it-IT"/>
      </w:rPr>
      <w:drawing>
        <wp:inline distT="0" distB="0" distL="0" distR="0">
          <wp:extent cx="7103110" cy="1231385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tif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3110" cy="12313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1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231f20"/>
      <w:u w:color="231f20"/>
      <w:lang w:val="it-IT"/>
    </w:rPr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5"/>
      <w:szCs w:val="25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