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4E" w:rsidRPr="0039697A" w:rsidRDefault="00A5054E" w:rsidP="0039697A">
      <w:pPr>
        <w:jc w:val="center"/>
        <w:rPr>
          <w:b/>
        </w:rPr>
      </w:pPr>
      <w:r w:rsidRPr="0039697A">
        <w:rPr>
          <w:b/>
        </w:rPr>
        <w:t>ISTITUTO COMPRENSIVO “C.G.CESARE” OSIMO-OFFAGNA</w:t>
      </w:r>
    </w:p>
    <w:p w:rsidR="00A5054E" w:rsidRPr="0039697A" w:rsidRDefault="00A5054E" w:rsidP="0039697A">
      <w:pPr>
        <w:pStyle w:val="Corpotesto"/>
        <w:jc w:val="center"/>
        <w:rPr>
          <w:b/>
        </w:rPr>
      </w:pPr>
      <w:r w:rsidRPr="0039697A">
        <w:rPr>
          <w:b/>
        </w:rPr>
        <w:t xml:space="preserve">GRIGLIA DI OSSERVAZIONE PER </w:t>
      </w:r>
      <w:smartTag w:uri="urn:schemas-microsoft-com:office:smarttags" w:element="PersonName">
        <w:smartTagPr>
          <w:attr w:name="ProductID" w:val="LA VALUTAZIONE DI"/>
        </w:smartTagPr>
        <w:r w:rsidRPr="0039697A">
          <w:rPr>
            <w:b/>
          </w:rPr>
          <w:t>LA VALUTAZIONE DI</w:t>
        </w:r>
      </w:smartTag>
      <w:r w:rsidRPr="0039697A">
        <w:rPr>
          <w:b/>
        </w:rPr>
        <w:t xml:space="preserve"> GEOGRAFIA</w:t>
      </w:r>
    </w:p>
    <w:p w:rsidR="00A5054E" w:rsidRDefault="00A5054E" w:rsidP="0039697A">
      <w:pPr>
        <w:jc w:val="center"/>
      </w:pPr>
    </w:p>
    <w:p w:rsidR="00A5054E" w:rsidRDefault="00A5054E" w:rsidP="0039697A">
      <w:pPr>
        <w:jc w:val="center"/>
      </w:pPr>
    </w:p>
    <w:p w:rsidR="00A5054E" w:rsidRDefault="00A5054E" w:rsidP="003969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2826"/>
        <w:gridCol w:w="3082"/>
        <w:gridCol w:w="2661"/>
        <w:gridCol w:w="2595"/>
      </w:tblGrid>
      <w:tr w:rsidR="00A5054E" w:rsidTr="00DA2410">
        <w:trPr>
          <w:trHeight w:val="582"/>
        </w:trPr>
        <w:tc>
          <w:tcPr>
            <w:tcW w:w="0" w:type="auto"/>
            <w:vMerge w:val="restart"/>
          </w:tcPr>
          <w:p w:rsidR="00A5054E" w:rsidRDefault="00A5054E" w:rsidP="00B72304">
            <w:pPr>
              <w:pStyle w:val="Corpotesto"/>
              <w:tabs>
                <w:tab w:val="left" w:pos="462"/>
                <w:tab w:val="center" w:pos="1021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A5054E" w:rsidRDefault="00A5054E" w:rsidP="00B72304">
            <w:pPr>
              <w:pStyle w:val="Corpotesto"/>
              <w:tabs>
                <w:tab w:val="left" w:pos="462"/>
                <w:tab w:val="center" w:pos="1021"/>
              </w:tabs>
              <w:jc w:val="left"/>
              <w:rPr>
                <w:b/>
                <w:bCs/>
              </w:rPr>
            </w:pPr>
          </w:p>
          <w:p w:rsidR="00A5054E" w:rsidRDefault="00A5054E" w:rsidP="00B72304">
            <w:pPr>
              <w:pStyle w:val="Corpotesto"/>
              <w:tabs>
                <w:tab w:val="left" w:pos="462"/>
                <w:tab w:val="center" w:pos="1021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  <w:t>Indicatori</w:t>
            </w:r>
          </w:p>
        </w:tc>
        <w:tc>
          <w:tcPr>
            <w:tcW w:w="2826" w:type="dxa"/>
          </w:tcPr>
          <w:p w:rsidR="00A5054E" w:rsidRDefault="00A5054E" w:rsidP="00110E5F">
            <w:pPr>
              <w:pStyle w:val="Corpotesto"/>
              <w:rPr>
                <w:b/>
                <w:bCs/>
              </w:rPr>
            </w:pPr>
          </w:p>
          <w:p w:rsidR="00A5054E" w:rsidRPr="008E38E3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OTTIMO DISTINTO</w:t>
            </w:r>
          </w:p>
        </w:tc>
        <w:tc>
          <w:tcPr>
            <w:tcW w:w="3082" w:type="dxa"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</w:p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BUONO</w:t>
            </w:r>
          </w:p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</w:p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SUFFICIENTE</w:t>
            </w:r>
          </w:p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</w:p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SUFFICIENTE</w:t>
            </w:r>
          </w:p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A5054E" w:rsidTr="00DA2410">
        <w:trPr>
          <w:trHeight w:val="547"/>
        </w:trPr>
        <w:tc>
          <w:tcPr>
            <w:tcW w:w="0" w:type="auto"/>
            <w:vMerge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826" w:type="dxa"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10/9</w:t>
            </w:r>
          </w:p>
        </w:tc>
        <w:tc>
          <w:tcPr>
            <w:tcW w:w="3082" w:type="dxa"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8/7</w:t>
            </w:r>
          </w:p>
        </w:tc>
        <w:tc>
          <w:tcPr>
            <w:tcW w:w="0" w:type="auto"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A5054E" w:rsidRDefault="00A5054E" w:rsidP="00110E5F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5/4</w:t>
            </w:r>
          </w:p>
        </w:tc>
      </w:tr>
      <w:tr w:rsidR="00A5054E" w:rsidTr="00DA2410">
        <w:trPr>
          <w:trHeight w:val="2294"/>
        </w:trPr>
        <w:tc>
          <w:tcPr>
            <w:tcW w:w="0" w:type="auto"/>
          </w:tcPr>
          <w:p w:rsidR="00A5054E" w:rsidRDefault="00A5054E" w:rsidP="00B7243B">
            <w:pPr>
              <w:pStyle w:val="Corpotesto"/>
              <w:rPr>
                <w:b/>
              </w:rPr>
            </w:pPr>
          </w:p>
          <w:p w:rsidR="00A5054E" w:rsidRDefault="00A5054E" w:rsidP="00B7243B">
            <w:pPr>
              <w:pStyle w:val="Corpotesto"/>
              <w:rPr>
                <w:b/>
              </w:rPr>
            </w:pPr>
            <w:r w:rsidRPr="00DA2410">
              <w:rPr>
                <w:b/>
              </w:rPr>
              <w:t>Orientamento</w:t>
            </w:r>
          </w:p>
          <w:p w:rsidR="00A5054E" w:rsidRPr="002736AC" w:rsidRDefault="00A5054E" w:rsidP="00F1791B">
            <w:pPr>
              <w:numPr>
                <w:ilvl w:val="0"/>
                <w:numId w:val="1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 xml:space="preserve">Orientarsi </w:t>
            </w:r>
            <w:r w:rsidRPr="002736AC">
              <w:rPr>
                <w:i/>
                <w:sz w:val="22"/>
                <w:szCs w:val="22"/>
              </w:rPr>
              <w:t>sulle</w:t>
            </w:r>
            <w:r w:rsidRPr="002736AC">
              <w:rPr>
                <w:sz w:val="22"/>
                <w:szCs w:val="22"/>
              </w:rPr>
              <w:t xml:space="preserve"> carte e orientare </w:t>
            </w:r>
            <w:r w:rsidRPr="002736AC">
              <w:rPr>
                <w:i/>
                <w:sz w:val="22"/>
                <w:szCs w:val="22"/>
              </w:rPr>
              <w:t>le</w:t>
            </w:r>
            <w:r w:rsidRPr="002736AC">
              <w:rPr>
                <w:sz w:val="22"/>
                <w:szCs w:val="22"/>
              </w:rPr>
              <w:t xml:space="preserve"> carte a grande scala in base ai punti cardinali (anche con l’utilizzo della bussola) e a punti di riferimento fissi.</w:t>
            </w:r>
          </w:p>
          <w:p w:rsidR="00A5054E" w:rsidRPr="002736AC" w:rsidRDefault="00A5054E" w:rsidP="00F1791B">
            <w:pPr>
              <w:numPr>
                <w:ilvl w:val="0"/>
                <w:numId w:val="1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>Orientarsi nelle realtà territoriali lontane, anche attraverso l’utilizzo dei programmi multimediali di visualizzazione dall’alto.</w:t>
            </w:r>
          </w:p>
          <w:p w:rsidR="00A5054E" w:rsidRPr="00DA2410" w:rsidRDefault="00A5054E" w:rsidP="00B7243B">
            <w:pPr>
              <w:pStyle w:val="Corpotesto"/>
              <w:rPr>
                <w:b/>
              </w:rPr>
            </w:pPr>
          </w:p>
        </w:tc>
        <w:tc>
          <w:tcPr>
            <w:tcW w:w="2826" w:type="dxa"/>
          </w:tcPr>
          <w:p w:rsidR="00B62081" w:rsidRDefault="00B62081" w:rsidP="00B7243B">
            <w:pPr>
              <w:pStyle w:val="Corpotesto"/>
            </w:pPr>
          </w:p>
          <w:p w:rsidR="00B62081" w:rsidRDefault="00B62081" w:rsidP="00B7243B">
            <w:pPr>
              <w:pStyle w:val="Corpotesto"/>
            </w:pPr>
          </w:p>
          <w:p w:rsidR="00A5054E" w:rsidRDefault="00A5054E" w:rsidP="00B7243B">
            <w:pPr>
              <w:pStyle w:val="Corpotesto"/>
            </w:pPr>
            <w:r w:rsidRPr="00DA2410">
              <w:t xml:space="preserve">Si orienta </w:t>
            </w:r>
            <w:r>
              <w:t xml:space="preserve">con sicurezza </w:t>
            </w:r>
            <w:r w:rsidRPr="00DA2410">
              <w:t xml:space="preserve">nello spazio </w:t>
            </w:r>
            <w:r>
              <w:t xml:space="preserve">e sulle carte di diversa scala </w:t>
            </w:r>
            <w:r w:rsidRPr="00DA2410">
              <w:t xml:space="preserve"> utilizzando con padronanza gli strumenti della disciplina.</w:t>
            </w:r>
          </w:p>
        </w:tc>
        <w:tc>
          <w:tcPr>
            <w:tcW w:w="3082" w:type="dxa"/>
          </w:tcPr>
          <w:p w:rsidR="00B62081" w:rsidRDefault="00B62081" w:rsidP="00B7243B">
            <w:pPr>
              <w:pStyle w:val="Corpotesto"/>
            </w:pPr>
          </w:p>
          <w:p w:rsidR="00B62081" w:rsidRDefault="00B62081" w:rsidP="00B7243B">
            <w:pPr>
              <w:pStyle w:val="Corpotesto"/>
            </w:pPr>
          </w:p>
          <w:p w:rsidR="00A5054E" w:rsidRDefault="00A5054E" w:rsidP="00B7243B">
            <w:pPr>
              <w:pStyle w:val="Corpotesto"/>
            </w:pPr>
            <w:r>
              <w:t>Si orienta autonomamente nello spazio e sulle carte di diversa scala utilizzando con correttezza gli strumenti della disciplina.</w:t>
            </w:r>
          </w:p>
        </w:tc>
        <w:tc>
          <w:tcPr>
            <w:tcW w:w="0" w:type="auto"/>
          </w:tcPr>
          <w:p w:rsidR="00B62081" w:rsidRDefault="00B62081" w:rsidP="00B7243B">
            <w:pPr>
              <w:pStyle w:val="Corpotesto"/>
            </w:pPr>
          </w:p>
          <w:p w:rsidR="00B62081" w:rsidRDefault="00B62081" w:rsidP="00B7243B">
            <w:pPr>
              <w:pStyle w:val="Corpotesto"/>
            </w:pPr>
          </w:p>
          <w:p w:rsidR="00A5054E" w:rsidRDefault="00A5054E" w:rsidP="00B7243B">
            <w:pPr>
              <w:pStyle w:val="Corpotesto"/>
            </w:pPr>
            <w:r>
              <w:t>Si orienta sufficientemente nello spazio e sulle carte di diversa scala, utilizzando gli strumenti della disciplina in modo generalmente corretto.</w:t>
            </w:r>
          </w:p>
        </w:tc>
        <w:tc>
          <w:tcPr>
            <w:tcW w:w="0" w:type="auto"/>
          </w:tcPr>
          <w:p w:rsidR="00B62081" w:rsidRDefault="00B62081" w:rsidP="00B7243B">
            <w:pPr>
              <w:pStyle w:val="Corpotesto"/>
            </w:pPr>
          </w:p>
          <w:p w:rsidR="00B62081" w:rsidRDefault="00B62081" w:rsidP="00B7243B">
            <w:pPr>
              <w:pStyle w:val="Corpotesto"/>
            </w:pPr>
          </w:p>
          <w:p w:rsidR="00A5054E" w:rsidRDefault="00A5054E" w:rsidP="00B7243B">
            <w:pPr>
              <w:pStyle w:val="Corpotesto"/>
            </w:pPr>
            <w:r>
              <w:t>Si orienta con difficoltà nello spazio e sulle carte di diversa scala, non sempre utilizza gli strumenti della disciplina.</w:t>
            </w:r>
          </w:p>
        </w:tc>
      </w:tr>
      <w:tr w:rsidR="00A5054E" w:rsidTr="00DA2410">
        <w:tc>
          <w:tcPr>
            <w:tcW w:w="0" w:type="auto"/>
          </w:tcPr>
          <w:p w:rsidR="00A5054E" w:rsidRDefault="00A5054E" w:rsidP="00110E5F">
            <w:pPr>
              <w:pStyle w:val="Corpotesto"/>
              <w:rPr>
                <w:b/>
              </w:rPr>
            </w:pPr>
          </w:p>
          <w:p w:rsidR="00A5054E" w:rsidRDefault="00A5054E" w:rsidP="00110E5F">
            <w:pPr>
              <w:pStyle w:val="Corpotesto"/>
              <w:rPr>
                <w:b/>
              </w:rPr>
            </w:pPr>
            <w:r w:rsidRPr="00DA2410">
              <w:rPr>
                <w:b/>
              </w:rPr>
              <w:t>Linguaggio della geo</w:t>
            </w:r>
            <w:r>
              <w:rPr>
                <w:b/>
              </w:rPr>
              <w:t>-</w:t>
            </w:r>
            <w:proofErr w:type="spellStart"/>
            <w:r w:rsidRPr="00DA2410">
              <w:rPr>
                <w:b/>
              </w:rPr>
              <w:t>graficità</w:t>
            </w:r>
            <w:proofErr w:type="spellEnd"/>
          </w:p>
          <w:p w:rsidR="00A5054E" w:rsidRPr="002736AC" w:rsidRDefault="00A5054E" w:rsidP="00F1791B">
            <w:pPr>
              <w:numPr>
                <w:ilvl w:val="0"/>
                <w:numId w:val="1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>Leggere e interpretare vari tipi di carte geografiche (da quella topografica al planisfero), utilizzando scale di riduzione, coordinate geografiche e simbologia.</w:t>
            </w:r>
          </w:p>
          <w:p w:rsidR="00A5054E" w:rsidRPr="002736AC" w:rsidRDefault="00A5054E" w:rsidP="00F1791B">
            <w:pPr>
              <w:numPr>
                <w:ilvl w:val="0"/>
                <w:numId w:val="1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 xml:space="preserve">Utilizzare strumenti tradizionali e innovativi per comprendere e </w:t>
            </w:r>
            <w:r w:rsidRPr="002736AC">
              <w:rPr>
                <w:sz w:val="22"/>
                <w:szCs w:val="22"/>
              </w:rPr>
              <w:lastRenderedPageBreak/>
              <w:t>comunicare fatti e fenomeni territoriali.</w:t>
            </w:r>
          </w:p>
          <w:p w:rsidR="00A5054E" w:rsidRPr="00DA2410" w:rsidRDefault="00A5054E" w:rsidP="00110E5F">
            <w:pPr>
              <w:pStyle w:val="Corpotesto"/>
              <w:rPr>
                <w:b/>
              </w:rPr>
            </w:pPr>
          </w:p>
        </w:tc>
        <w:tc>
          <w:tcPr>
            <w:tcW w:w="2826" w:type="dxa"/>
          </w:tcPr>
          <w:p w:rsidR="00B62081" w:rsidRDefault="00B62081" w:rsidP="00110E5F">
            <w:pPr>
              <w:pStyle w:val="Corpotesto"/>
            </w:pPr>
          </w:p>
          <w:p w:rsidR="00B62081" w:rsidRDefault="00B62081" w:rsidP="00110E5F">
            <w:pPr>
              <w:pStyle w:val="Corpotesto"/>
            </w:pPr>
          </w:p>
          <w:p w:rsidR="00A5054E" w:rsidRDefault="00A5054E" w:rsidP="00110E5F">
            <w:pPr>
              <w:pStyle w:val="Corpotesto"/>
            </w:pPr>
            <w:r>
              <w:t xml:space="preserve">Utilizza il linguaggio della </w:t>
            </w:r>
            <w:proofErr w:type="spellStart"/>
            <w:r>
              <w:t>geograficità</w:t>
            </w:r>
            <w:proofErr w:type="spellEnd"/>
            <w:r>
              <w:t xml:space="preserve"> in modo accurato e preciso, interpretando e producendo con padronanza le principali forme di rappresentazione grafica.</w:t>
            </w:r>
          </w:p>
        </w:tc>
        <w:tc>
          <w:tcPr>
            <w:tcW w:w="3082" w:type="dxa"/>
          </w:tcPr>
          <w:p w:rsidR="00B62081" w:rsidRDefault="00B62081" w:rsidP="00DA2410">
            <w:pPr>
              <w:pStyle w:val="Corpotesto"/>
            </w:pPr>
          </w:p>
          <w:p w:rsidR="00B62081" w:rsidRDefault="00B62081" w:rsidP="00DA2410">
            <w:pPr>
              <w:pStyle w:val="Corpotesto"/>
            </w:pPr>
          </w:p>
          <w:p w:rsidR="00A5054E" w:rsidRDefault="00A5054E" w:rsidP="00DA2410">
            <w:pPr>
              <w:pStyle w:val="Corpotesto"/>
            </w:pPr>
            <w:r w:rsidRPr="00DA2410">
              <w:t xml:space="preserve">Utilizza in maniera appropriata il linguaggio della </w:t>
            </w:r>
            <w:proofErr w:type="spellStart"/>
            <w:r w:rsidRPr="00DA2410">
              <w:t>geograficità</w:t>
            </w:r>
            <w:proofErr w:type="spellEnd"/>
            <w:r>
              <w:t>,</w:t>
            </w:r>
            <w:r w:rsidRPr="00DA2410">
              <w:t xml:space="preserve"> interpretando e producendo con correttezza le principali forme di rappresentazione grafica</w:t>
            </w:r>
            <w:r>
              <w:t>.</w:t>
            </w:r>
          </w:p>
        </w:tc>
        <w:tc>
          <w:tcPr>
            <w:tcW w:w="0" w:type="auto"/>
          </w:tcPr>
          <w:p w:rsidR="00B62081" w:rsidRDefault="00B62081" w:rsidP="00DA2410">
            <w:pPr>
              <w:pStyle w:val="Corpotesto"/>
            </w:pPr>
          </w:p>
          <w:p w:rsidR="00B62081" w:rsidRDefault="00B62081" w:rsidP="00DA2410">
            <w:pPr>
              <w:pStyle w:val="Corpotesto"/>
            </w:pPr>
          </w:p>
          <w:p w:rsidR="00A5054E" w:rsidRDefault="00A5054E" w:rsidP="00DA2410">
            <w:pPr>
              <w:pStyle w:val="Corpotesto"/>
            </w:pPr>
            <w:r w:rsidRPr="00DA2410">
              <w:t xml:space="preserve">Utilizza il linguaggio della </w:t>
            </w:r>
            <w:proofErr w:type="spellStart"/>
            <w:r w:rsidRPr="00DA2410">
              <w:t>geograficità</w:t>
            </w:r>
            <w:proofErr w:type="spellEnd"/>
            <w:r w:rsidRPr="00DA2410">
              <w:t>, interpretando e producendo le principali forme di rappresentazione grafica in modo</w:t>
            </w:r>
            <w:r>
              <w:t xml:space="preserve"> semplice, ma corretto.</w:t>
            </w:r>
          </w:p>
        </w:tc>
        <w:tc>
          <w:tcPr>
            <w:tcW w:w="0" w:type="auto"/>
          </w:tcPr>
          <w:p w:rsidR="00B62081" w:rsidRDefault="00B62081" w:rsidP="00DA2410">
            <w:pPr>
              <w:pStyle w:val="Corpotesto"/>
            </w:pPr>
          </w:p>
          <w:p w:rsidR="00B62081" w:rsidRDefault="00B62081" w:rsidP="00DA2410">
            <w:pPr>
              <w:pStyle w:val="Corpotesto"/>
            </w:pPr>
          </w:p>
          <w:p w:rsidR="00A5054E" w:rsidRDefault="00A5054E" w:rsidP="00DA2410">
            <w:pPr>
              <w:pStyle w:val="Corpotesto"/>
            </w:pPr>
            <w:r>
              <w:t>Anche se guidato, u</w:t>
            </w:r>
            <w:r w:rsidRPr="00DA2410">
              <w:t xml:space="preserve">tilizza </w:t>
            </w:r>
            <w:r>
              <w:t xml:space="preserve">con difficoltà </w:t>
            </w:r>
            <w:r w:rsidRPr="00DA2410">
              <w:t xml:space="preserve">il linguaggio della </w:t>
            </w:r>
            <w:proofErr w:type="spellStart"/>
            <w:r w:rsidRPr="00DA2410">
              <w:t>geograficità</w:t>
            </w:r>
            <w:proofErr w:type="spellEnd"/>
            <w:r>
              <w:t xml:space="preserve"> e produce forme di rappresentazione grafica non sempre corrette.</w:t>
            </w:r>
          </w:p>
        </w:tc>
      </w:tr>
      <w:tr w:rsidR="00A5054E" w:rsidTr="00DA2410">
        <w:tc>
          <w:tcPr>
            <w:tcW w:w="0" w:type="auto"/>
          </w:tcPr>
          <w:p w:rsidR="00B62081" w:rsidRDefault="00B62081" w:rsidP="00110E5F">
            <w:pPr>
              <w:pStyle w:val="Corpotesto"/>
              <w:rPr>
                <w:b/>
              </w:rPr>
            </w:pPr>
          </w:p>
          <w:p w:rsidR="00A5054E" w:rsidRDefault="00A5054E" w:rsidP="00110E5F">
            <w:pPr>
              <w:pStyle w:val="Corpotesto"/>
              <w:rPr>
                <w:b/>
              </w:rPr>
            </w:pPr>
            <w:r w:rsidRPr="00773CB5">
              <w:rPr>
                <w:b/>
              </w:rPr>
              <w:t>Paesaggio</w:t>
            </w:r>
          </w:p>
          <w:p w:rsidR="00A5054E" w:rsidRPr="002736AC" w:rsidRDefault="00A5054E" w:rsidP="00F1791B">
            <w:pPr>
              <w:numPr>
                <w:ilvl w:val="0"/>
                <w:numId w:val="2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>Interpretare e confrontare alcuni caratteri dei paesaggi italiani, europei e mondiali, anche in relazione alla loro evoluzione nel tempo.</w:t>
            </w:r>
          </w:p>
          <w:p w:rsidR="00A5054E" w:rsidRPr="002736AC" w:rsidRDefault="00A5054E" w:rsidP="00F1791B">
            <w:pPr>
              <w:numPr>
                <w:ilvl w:val="0"/>
                <w:numId w:val="2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>Conoscere temi e problemi di tutela del paesaggio come patrimonio naturale e culturale e progettare azioni di valorizzazione.</w:t>
            </w:r>
          </w:p>
          <w:p w:rsidR="00A5054E" w:rsidRDefault="00A5054E" w:rsidP="00110E5F">
            <w:pPr>
              <w:pStyle w:val="Corpotesto"/>
              <w:rPr>
                <w:b/>
              </w:rPr>
            </w:pPr>
          </w:p>
          <w:p w:rsidR="00A5054E" w:rsidRPr="00773CB5" w:rsidRDefault="00A5054E" w:rsidP="00110E5F">
            <w:pPr>
              <w:pStyle w:val="Corpotesto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</w:tcPr>
          <w:p w:rsidR="00B62081" w:rsidRDefault="00B62081" w:rsidP="00110E5F">
            <w:pPr>
              <w:pStyle w:val="Corpotesto"/>
            </w:pPr>
          </w:p>
          <w:p w:rsidR="00B62081" w:rsidRDefault="00B62081" w:rsidP="00110E5F">
            <w:pPr>
              <w:pStyle w:val="Corpotesto"/>
            </w:pPr>
          </w:p>
          <w:p w:rsidR="00A5054E" w:rsidRDefault="00A5054E" w:rsidP="00110E5F">
            <w:pPr>
              <w:pStyle w:val="Corpotesto"/>
            </w:pPr>
            <w:r>
              <w:t>Conosce in modo approfondito e ben organizzato i concetti della geografia e gli aspetti fisici, antropici e culturali dei territori o dei paesi studiati.</w:t>
            </w:r>
          </w:p>
          <w:p w:rsidR="00A5054E" w:rsidRDefault="00A5054E" w:rsidP="00110E5F">
            <w:pPr>
              <w:pStyle w:val="Corpotesto"/>
            </w:pPr>
          </w:p>
          <w:p w:rsidR="00A5054E" w:rsidRDefault="00A5054E" w:rsidP="00110E5F">
            <w:pPr>
              <w:pStyle w:val="Corpotesto"/>
            </w:pPr>
          </w:p>
          <w:p w:rsidR="00A5054E" w:rsidRDefault="00A5054E" w:rsidP="00110E5F">
            <w:pPr>
              <w:pStyle w:val="Corpotesto"/>
            </w:pPr>
          </w:p>
        </w:tc>
        <w:tc>
          <w:tcPr>
            <w:tcW w:w="3082" w:type="dxa"/>
          </w:tcPr>
          <w:p w:rsidR="00B62081" w:rsidRDefault="00B62081" w:rsidP="00110E5F">
            <w:pPr>
              <w:pStyle w:val="Corpotesto"/>
            </w:pPr>
          </w:p>
          <w:p w:rsidR="00B62081" w:rsidRDefault="00B62081" w:rsidP="00110E5F">
            <w:pPr>
              <w:pStyle w:val="Corpotesto"/>
            </w:pPr>
          </w:p>
          <w:p w:rsidR="00A5054E" w:rsidRDefault="00A5054E" w:rsidP="00110E5F">
            <w:pPr>
              <w:pStyle w:val="Corpotesto"/>
            </w:pPr>
            <w:r>
              <w:t>Conosce in modo completo i concetti della geografia e gli aspetti fisici, antropici e culturali dei territori e dei paesi studiati.</w:t>
            </w:r>
          </w:p>
        </w:tc>
        <w:tc>
          <w:tcPr>
            <w:tcW w:w="0" w:type="auto"/>
          </w:tcPr>
          <w:p w:rsidR="00B62081" w:rsidRDefault="00B62081" w:rsidP="00110E5F">
            <w:pPr>
              <w:pStyle w:val="Corpotesto"/>
            </w:pPr>
          </w:p>
          <w:p w:rsidR="00B62081" w:rsidRDefault="00B62081" w:rsidP="00110E5F">
            <w:pPr>
              <w:pStyle w:val="Corpotesto"/>
            </w:pPr>
          </w:p>
          <w:p w:rsidR="00A5054E" w:rsidRDefault="00A5054E" w:rsidP="00110E5F">
            <w:pPr>
              <w:pStyle w:val="Corpotesto"/>
            </w:pPr>
            <w:r>
              <w:t>Conosce in modo essenziale i principali concetti della geografia e  i fondamentali aspetti fisici, antropici e culturali dei territori e dei paesi studiati.</w:t>
            </w:r>
          </w:p>
        </w:tc>
        <w:tc>
          <w:tcPr>
            <w:tcW w:w="0" w:type="auto"/>
          </w:tcPr>
          <w:p w:rsidR="00B62081" w:rsidRDefault="00B62081" w:rsidP="00110E5F">
            <w:pPr>
              <w:pStyle w:val="Corpotesto"/>
            </w:pPr>
          </w:p>
          <w:p w:rsidR="00B62081" w:rsidRDefault="00B62081" w:rsidP="00110E5F">
            <w:pPr>
              <w:pStyle w:val="Corpotesto"/>
            </w:pPr>
          </w:p>
          <w:p w:rsidR="00A5054E" w:rsidRDefault="00A5054E" w:rsidP="00110E5F">
            <w:pPr>
              <w:pStyle w:val="Corpotesto"/>
            </w:pPr>
            <w:r>
              <w:t>Conosce in modo disorganico ed impreciso alcuni concetti della geografia fisica e umana.</w:t>
            </w:r>
          </w:p>
        </w:tc>
      </w:tr>
      <w:tr w:rsidR="00A5054E" w:rsidTr="00DA2410">
        <w:tc>
          <w:tcPr>
            <w:tcW w:w="0" w:type="auto"/>
          </w:tcPr>
          <w:p w:rsidR="00A5054E" w:rsidRDefault="00A5054E" w:rsidP="00825B1D">
            <w:pPr>
              <w:pStyle w:val="Corpotesto"/>
            </w:pPr>
          </w:p>
          <w:p w:rsidR="00A5054E" w:rsidRDefault="00A5054E" w:rsidP="00825B1D">
            <w:pPr>
              <w:pStyle w:val="Corpotesto"/>
              <w:rPr>
                <w:b/>
              </w:rPr>
            </w:pPr>
            <w:r w:rsidRPr="00B72304">
              <w:rPr>
                <w:b/>
              </w:rPr>
              <w:t>Regione e sistema territoriale</w:t>
            </w:r>
          </w:p>
          <w:p w:rsidR="00A5054E" w:rsidRDefault="00A5054E" w:rsidP="00F0521A">
            <w:pPr>
              <w:jc w:val="center"/>
            </w:pPr>
          </w:p>
          <w:p w:rsidR="00A5054E" w:rsidRPr="002736AC" w:rsidRDefault="00A5054E" w:rsidP="00F0521A">
            <w:pPr>
              <w:numPr>
                <w:ilvl w:val="0"/>
                <w:numId w:val="2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>Consolidare il concetto di regione geografica (fisica, climatica, storica, economica) applicandolo all’Italia, all’Europa e agli altri continenti.</w:t>
            </w:r>
          </w:p>
          <w:p w:rsidR="00A5054E" w:rsidRPr="002736AC" w:rsidRDefault="00A5054E" w:rsidP="00F0521A">
            <w:pPr>
              <w:numPr>
                <w:ilvl w:val="0"/>
                <w:numId w:val="2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 xml:space="preserve">Analizzare in termini di spazio le interrelazioni tra fatti e fenomeni demografici, sociali ed economici di portata nazionale, europea e mondiale. </w:t>
            </w:r>
          </w:p>
          <w:p w:rsidR="00A5054E" w:rsidRPr="002736AC" w:rsidRDefault="00A5054E" w:rsidP="00F0521A">
            <w:pPr>
              <w:numPr>
                <w:ilvl w:val="0"/>
                <w:numId w:val="2"/>
              </w:numPr>
              <w:ind w:left="709"/>
              <w:jc w:val="both"/>
            </w:pPr>
            <w:r w:rsidRPr="002736AC">
              <w:rPr>
                <w:sz w:val="22"/>
                <w:szCs w:val="22"/>
              </w:rPr>
              <w:t xml:space="preserve">Utilizzare modelli interpretativi di assetti territoriali dei principali </w:t>
            </w:r>
            <w:r w:rsidRPr="002736AC">
              <w:rPr>
                <w:sz w:val="22"/>
                <w:szCs w:val="22"/>
              </w:rPr>
              <w:lastRenderedPageBreak/>
              <w:t>Paesi europei e degli altri continenti, anche in relazione alla loro evoluzione storico-politico-economica.</w:t>
            </w:r>
          </w:p>
          <w:p w:rsidR="00A5054E" w:rsidRPr="00F0521A" w:rsidRDefault="00A5054E" w:rsidP="00F0521A">
            <w:pPr>
              <w:jc w:val="center"/>
            </w:pPr>
          </w:p>
        </w:tc>
        <w:tc>
          <w:tcPr>
            <w:tcW w:w="2826" w:type="dxa"/>
          </w:tcPr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A5054E" w:rsidRDefault="00A5054E" w:rsidP="00825B1D">
            <w:pPr>
              <w:pStyle w:val="Corpotesto"/>
            </w:pPr>
            <w:r>
              <w:t>Comprende ed espone gli argomenti di studio analizzando i rapporti di causa-effetto; individua con sicurezza e approfondisce le connessioni tra situazioni storiche, economiche e politiche.</w:t>
            </w:r>
          </w:p>
        </w:tc>
        <w:tc>
          <w:tcPr>
            <w:tcW w:w="3082" w:type="dxa"/>
          </w:tcPr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A5054E" w:rsidRDefault="00A5054E" w:rsidP="00825B1D">
            <w:pPr>
              <w:pStyle w:val="Corpotesto"/>
            </w:pPr>
            <w:r>
              <w:t>Comprende ed espone gli argomenti di studio operando opportuni confronti tra situazioni storiche, economiche e politiche.</w:t>
            </w:r>
          </w:p>
        </w:tc>
        <w:tc>
          <w:tcPr>
            <w:tcW w:w="0" w:type="auto"/>
          </w:tcPr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A5054E" w:rsidRDefault="00A5054E" w:rsidP="00825B1D">
            <w:pPr>
              <w:pStyle w:val="Corpotesto"/>
            </w:pPr>
            <w:r>
              <w:t>Comprende ed espone gli argomenti di studio operando semplici confronti tra situazioni storiche, economiche e politiche.</w:t>
            </w:r>
          </w:p>
        </w:tc>
        <w:tc>
          <w:tcPr>
            <w:tcW w:w="0" w:type="auto"/>
          </w:tcPr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B62081" w:rsidRDefault="00B62081" w:rsidP="00825B1D">
            <w:pPr>
              <w:pStyle w:val="Corpotesto"/>
            </w:pPr>
          </w:p>
          <w:p w:rsidR="00A5054E" w:rsidRDefault="00A5054E" w:rsidP="00825B1D">
            <w:pPr>
              <w:pStyle w:val="Corpotesto"/>
            </w:pPr>
            <w:bookmarkStart w:id="0" w:name="_GoBack"/>
            <w:bookmarkEnd w:id="0"/>
            <w:r>
              <w:t>Comprende con difficoltà gli argomenti di studio e li espone in modo frammentario, senza operare confronti.</w:t>
            </w:r>
          </w:p>
        </w:tc>
      </w:tr>
    </w:tbl>
    <w:p w:rsidR="00A5054E" w:rsidRDefault="00A5054E"/>
    <w:sectPr w:rsidR="00A5054E" w:rsidSect="00B7230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58FE"/>
    <w:multiLevelType w:val="hybridMultilevel"/>
    <w:tmpl w:val="6ADA8FCA"/>
    <w:lvl w:ilvl="0" w:tplc="712045B8">
      <w:numFmt w:val="bullet"/>
      <w:lvlText w:val="-"/>
      <w:lvlJc w:val="left"/>
      <w:pPr>
        <w:ind w:left="359" w:hanging="360"/>
      </w:pPr>
      <w:rPr>
        <w:rFonts w:ascii="Arial" w:eastAsia="Times New Roman" w:hAnsi="Arial" w:hint="default"/>
      </w:rPr>
    </w:lvl>
    <w:lvl w:ilvl="1" w:tplc="5E601E9E">
      <w:numFmt w:val="bullet"/>
      <w:lvlText w:val="•"/>
      <w:lvlJc w:val="left"/>
      <w:pPr>
        <w:ind w:left="1424" w:hanging="705"/>
      </w:pPr>
      <w:rPr>
        <w:rFonts w:ascii="Times New Roman" w:eastAsia="Times New Roman" w:hAnsi="Times New Roman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304"/>
    <w:rsid w:val="00110E5F"/>
    <w:rsid w:val="00182295"/>
    <w:rsid w:val="002736AC"/>
    <w:rsid w:val="0039697A"/>
    <w:rsid w:val="00405797"/>
    <w:rsid w:val="00527348"/>
    <w:rsid w:val="00773CB5"/>
    <w:rsid w:val="00825B1D"/>
    <w:rsid w:val="008E38E3"/>
    <w:rsid w:val="00905181"/>
    <w:rsid w:val="009A13E4"/>
    <w:rsid w:val="00A5054E"/>
    <w:rsid w:val="00AE5613"/>
    <w:rsid w:val="00B33D80"/>
    <w:rsid w:val="00B62081"/>
    <w:rsid w:val="00B72304"/>
    <w:rsid w:val="00B7243B"/>
    <w:rsid w:val="00BF18CA"/>
    <w:rsid w:val="00C3668E"/>
    <w:rsid w:val="00D868C6"/>
    <w:rsid w:val="00DA2410"/>
    <w:rsid w:val="00E249BB"/>
    <w:rsid w:val="00E90EB6"/>
    <w:rsid w:val="00F0521A"/>
    <w:rsid w:val="00F1791B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30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B72304"/>
    <w:pPr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B72304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“C</dc:title>
  <dc:subject/>
  <dc:creator>Utente</dc:creator>
  <cp:keywords/>
  <dc:description/>
  <cp:lastModifiedBy>Utente</cp:lastModifiedBy>
  <cp:revision>3</cp:revision>
  <dcterms:created xsi:type="dcterms:W3CDTF">2018-01-17T17:47:00Z</dcterms:created>
  <dcterms:modified xsi:type="dcterms:W3CDTF">2018-09-06T19:12:00Z</dcterms:modified>
</cp:coreProperties>
</file>